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6669A0D6" w:rsidR="00324A06" w:rsidRDefault="00324A06" w:rsidP="004953E3">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r w:rsidR="00A23444" w:rsidRPr="00A23444">
        <w:rPr>
          <w:b/>
          <w:bCs/>
          <w:i/>
          <w:noProof/>
          <w:sz w:val="28"/>
        </w:rPr>
        <w:t>R2-210193</w:t>
      </w:r>
      <w:r w:rsidR="00A23444">
        <w:rPr>
          <w:b/>
          <w:bCs/>
          <w:i/>
          <w:noProof/>
          <w:sz w:val="28"/>
        </w:rPr>
        <w:t>6</w:t>
      </w:r>
    </w:p>
    <w:p w14:paraId="06EFB710" w14:textId="61755596" w:rsidR="00324A06" w:rsidRPr="001C568A" w:rsidRDefault="00BF3F1F" w:rsidP="00324A06">
      <w:pPr>
        <w:pStyle w:val="CRCoverPage"/>
        <w:outlineLvl w:val="0"/>
        <w:rPr>
          <w:b/>
          <w:noProof/>
          <w:sz w:val="24"/>
          <w:lang w:val="en-US"/>
        </w:rPr>
      </w:pPr>
      <w:r>
        <w:rPr>
          <w:b/>
          <w:noProof/>
          <w:sz w:val="24"/>
        </w:rPr>
        <w:t>Online</w:t>
      </w:r>
      <w:r w:rsidRPr="00550226">
        <w:rPr>
          <w:b/>
          <w:noProof/>
          <w:sz w:val="24"/>
        </w:rPr>
        <w:t xml:space="preserve">, </w:t>
      </w:r>
      <w:r w:rsidRPr="00D00E1D">
        <w:rPr>
          <w:b/>
          <w:noProof/>
          <w:sz w:val="24"/>
        </w:rPr>
        <w:t>25 January – 05 February 2021</w:t>
      </w:r>
      <w:r w:rsidR="005A10F0">
        <w:rPr>
          <w:b/>
          <w:noProof/>
          <w:sz w:val="24"/>
        </w:rPr>
        <w:tab/>
      </w:r>
      <w:r w:rsidR="005A10F0">
        <w:rPr>
          <w:b/>
          <w:noProof/>
          <w:sz w:val="24"/>
        </w:rPr>
        <w:tab/>
      </w:r>
      <w:r w:rsidR="005A10F0">
        <w:rPr>
          <w:b/>
          <w:noProof/>
          <w:sz w:val="24"/>
        </w:rPr>
        <w:tab/>
      </w:r>
      <w:r w:rsidR="005A10F0">
        <w:rPr>
          <w:b/>
          <w:noProof/>
          <w:sz w:val="24"/>
        </w:rPr>
        <w:tab/>
      </w:r>
      <w:r w:rsidR="005A10F0">
        <w:rPr>
          <w:b/>
          <w:noProof/>
          <w:sz w:val="24"/>
        </w:rPr>
        <w:tab/>
      </w:r>
      <w:r w:rsidR="005A10F0">
        <w:rPr>
          <w:b/>
          <w:noProof/>
          <w:sz w:val="24"/>
        </w:rPr>
        <w:tab/>
      </w:r>
      <w:r w:rsidR="005A10F0">
        <w:rPr>
          <w:b/>
          <w:noProof/>
          <w:sz w:val="24"/>
        </w:rPr>
        <w:tab/>
      </w:r>
      <w:r w:rsidR="005A10F0">
        <w:rPr>
          <w:b/>
          <w:noProof/>
          <w:sz w:val="24"/>
        </w:rPr>
        <w:tab/>
      </w:r>
      <w:r w:rsidR="005A10F0">
        <w:rPr>
          <w:b/>
          <w:noProof/>
          <w:sz w:val="24"/>
        </w:rPr>
        <w:tab/>
      </w:r>
      <w:r w:rsidR="005A10F0">
        <w:rPr>
          <w:b/>
          <w:noProof/>
          <w:sz w:val="24"/>
        </w:rPr>
        <w:tab/>
      </w:r>
      <w:r w:rsidR="005A10F0">
        <w:rPr>
          <w:b/>
          <w:noProof/>
          <w:sz w:val="24"/>
        </w:rPr>
        <w:tab/>
      </w:r>
      <w:r w:rsidR="005A10F0">
        <w:rPr>
          <w:b/>
          <w:noProof/>
          <w:sz w:val="24"/>
        </w:rPr>
        <w:tab/>
      </w:r>
      <w:r w:rsidR="005A10F0">
        <w:rPr>
          <w:b/>
          <w:noProof/>
          <w:sz w:val="24"/>
        </w:rPr>
        <w:tab/>
      </w:r>
      <w:r w:rsidR="005A10F0">
        <w:rPr>
          <w:b/>
          <w:noProof/>
          <w:sz w:val="24"/>
        </w:rPr>
        <w:tab/>
      </w:r>
      <w:bookmarkStart w:id="0" w:name="_Hlk56092277"/>
      <w:r w:rsidR="005A10F0" w:rsidRPr="005A10F0">
        <w:rPr>
          <w:b/>
          <w:noProof/>
          <w:sz w:val="24"/>
        </w:rPr>
        <w:t>R2-2</w:t>
      </w:r>
      <w:r w:rsidRPr="00BF3F1F">
        <w:rPr>
          <w:b/>
          <w:noProof/>
          <w:sz w:val="24"/>
        </w:rPr>
        <w:t>011225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7E1A5F0" w:rsidR="001E41F3" w:rsidRPr="00410371" w:rsidRDefault="00E919BB"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B2E9FA9" w:rsidR="001E41F3" w:rsidRPr="00410371" w:rsidRDefault="005A10F0" w:rsidP="00547111">
            <w:pPr>
              <w:pStyle w:val="CRCoverPage"/>
              <w:spacing w:after="0"/>
              <w:rPr>
                <w:noProof/>
              </w:rPr>
            </w:pPr>
            <w:r w:rsidRPr="005A10F0">
              <w:rPr>
                <w:b/>
                <w:noProof/>
                <w:sz w:val="28"/>
              </w:rPr>
              <w:t>203</w:t>
            </w:r>
            <w:r>
              <w:rPr>
                <w:b/>
                <w:noProof/>
                <w:sz w:val="28"/>
              </w:rPr>
              <w:t>6</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6D75D93" w:rsidR="001E41F3" w:rsidRPr="00410371" w:rsidRDefault="00BF3F1F" w:rsidP="00E13F3D">
            <w:pPr>
              <w:pStyle w:val="CRCoverPage"/>
              <w:spacing w:after="0"/>
              <w:jc w:val="center"/>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63F1A51"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E919BB">
              <w:rPr>
                <w:b/>
                <w:noProof/>
                <w:sz w:val="28"/>
              </w:rPr>
              <w:t>16.</w:t>
            </w:r>
            <w:r w:rsidR="00BF3F1F">
              <w:rPr>
                <w:b/>
                <w:noProof/>
                <w:sz w:val="28"/>
              </w:rPr>
              <w:t>3</w:t>
            </w:r>
            <w:r w:rsidR="00E919BB">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7777777"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BA5DAA4" w:rsidR="00F25D98" w:rsidRDefault="00E919B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FC118A8" w:rsidR="001E41F3" w:rsidRDefault="00A2442F" w:rsidP="00324A06">
            <w:pPr>
              <w:pStyle w:val="CRCoverPage"/>
              <w:spacing w:before="20" w:after="20"/>
              <w:ind w:left="100"/>
              <w:rPr>
                <w:noProof/>
              </w:rPr>
            </w:pPr>
            <w:r>
              <w:t xml:space="preserve">Clarification to usage of </w:t>
            </w:r>
            <w:r w:rsidRPr="002A02A7">
              <w:t>ConfigRestrictModReqSCG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0235620" w:rsidR="001E41F3" w:rsidRDefault="00A2442F" w:rsidP="00324A06">
            <w:pPr>
              <w:pStyle w:val="CRCoverPage"/>
              <w:spacing w:before="20" w:after="20"/>
              <w:ind w:left="100"/>
              <w:rPr>
                <w:noProof/>
              </w:rPr>
            </w:pPr>
            <w:bookmarkStart w:id="2" w:name="_Hlk53051608"/>
            <w:r>
              <w:rPr>
                <w:noProof/>
              </w:rPr>
              <w:t>NR_</w:t>
            </w:r>
            <w:r w:rsidR="008D68ED">
              <w:rPr>
                <w:noProof/>
              </w:rPr>
              <w:t>N</w:t>
            </w:r>
            <w:r>
              <w:rPr>
                <w:noProof/>
              </w:rPr>
              <w:t>ewRAT-Core</w:t>
            </w:r>
            <w:bookmarkEnd w:id="2"/>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92280E7" w:rsidR="001E41F3" w:rsidRDefault="00324A06" w:rsidP="00324A06">
            <w:pPr>
              <w:pStyle w:val="CRCoverPage"/>
              <w:spacing w:before="20" w:after="20"/>
              <w:ind w:left="100"/>
              <w:rPr>
                <w:noProof/>
              </w:rPr>
            </w:pPr>
            <w:r>
              <w:t>20</w:t>
            </w:r>
            <w:r w:rsidR="007066A2">
              <w:t>20</w:t>
            </w:r>
            <w:r>
              <w:t>-</w:t>
            </w:r>
            <w:r w:rsidR="00387812">
              <w:t>01</w:t>
            </w:r>
            <w:r w:rsidR="00E919BB">
              <w:t>-</w:t>
            </w:r>
            <w:r w:rsidR="00387812">
              <w:t>15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C66569C" w:rsidR="001E41F3" w:rsidRDefault="00387812"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bookmarkStart w:id="3" w:name="_GoBack"/>
            <w:bookmarkEnd w:id="3"/>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145D5BF" w:rsidR="001E41F3" w:rsidRDefault="00CC4141" w:rsidP="00324A06">
            <w:pPr>
              <w:pStyle w:val="CRCoverPage"/>
              <w:spacing w:before="20" w:after="20"/>
              <w:ind w:left="100"/>
              <w:rPr>
                <w:noProof/>
              </w:rPr>
            </w:pPr>
            <w:fldSimple w:instr=" DOCPROPERTY  Release  \* MERGEFORMAT ">
              <w:r w:rsidR="00D24991">
                <w:rPr>
                  <w:noProof/>
                </w:rPr>
                <w:t>Rel</w:t>
              </w:r>
              <w:r w:rsidR="00A27479">
                <w:rPr>
                  <w:noProof/>
                </w:rPr>
                <w:t>-</w:t>
              </w:r>
            </w:fldSimple>
            <w:r w:rsidR="00E919BB">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688FB454" w:rsidR="00E919BB" w:rsidRDefault="00AC47DB" w:rsidP="00E919BB">
            <w:pPr>
              <w:pStyle w:val="CRCoverPage"/>
              <w:tabs>
                <w:tab w:val="left" w:pos="384"/>
              </w:tabs>
              <w:spacing w:before="20" w:after="80"/>
              <w:ind w:left="100"/>
              <w:rPr>
                <w:noProof/>
              </w:rPr>
            </w:pPr>
            <w:r>
              <w:rPr>
                <w:noProof/>
              </w:rPr>
              <w:t xml:space="preserve">The fields </w:t>
            </w:r>
            <w:r w:rsidRPr="00A83A23">
              <w:rPr>
                <w:i/>
                <w:iCs/>
                <w:noProof/>
              </w:rPr>
              <w:t>CG-ConfigInfo::configRestrictInfo</w:t>
            </w:r>
            <w:r>
              <w:rPr>
                <w:noProof/>
              </w:rPr>
              <w:t xml:space="preserve"> and </w:t>
            </w:r>
            <w:bookmarkStart w:id="5" w:name="_Hlk53051792"/>
            <w:r w:rsidRPr="00A83A23">
              <w:rPr>
                <w:i/>
                <w:iCs/>
                <w:noProof/>
              </w:rPr>
              <w:t>CG-Config::c</w:t>
            </w:r>
            <w:r w:rsidRPr="00A83A23">
              <w:rPr>
                <w:i/>
                <w:iCs/>
              </w:rPr>
              <w:t>onfigRestrictModReqSCG</w:t>
            </w:r>
            <w:r>
              <w:rPr>
                <w:noProof/>
              </w:rPr>
              <w:t xml:space="preserve"> </w:t>
            </w:r>
            <w:bookmarkEnd w:id="5"/>
            <w:r>
              <w:rPr>
                <w:noProof/>
              </w:rPr>
              <w:t xml:space="preserve">have different roles in handling the MN/SN configuration restrictions: The MN field </w:t>
            </w:r>
            <w:r w:rsidRPr="00A83A23">
              <w:rPr>
                <w:i/>
                <w:iCs/>
                <w:noProof/>
              </w:rPr>
              <w:t>configRestrictInfo</w:t>
            </w:r>
            <w:r>
              <w:rPr>
                <w:noProof/>
              </w:rPr>
              <w:t xml:space="preserve"> can be used in both MN and SN-initiated procedures, but the SN field </w:t>
            </w:r>
            <w:r w:rsidRPr="00A83A23">
              <w:rPr>
                <w:i/>
                <w:iCs/>
                <w:noProof/>
              </w:rPr>
              <w:t>c</w:t>
            </w:r>
            <w:r w:rsidRPr="00A83A23">
              <w:rPr>
                <w:i/>
                <w:iCs/>
              </w:rPr>
              <w:t>onfigRestrictModReqSCG</w:t>
            </w:r>
            <w:r>
              <w:rPr>
                <w:noProof/>
              </w:rPr>
              <w:t xml:space="preserve"> is only used in SN-initiated procedures. However, since this is not catured in the field descriptions there could be confusion as to how these fields are used: For example, if SN is allowed to include </w:t>
            </w:r>
            <w:r w:rsidRPr="00A83A23">
              <w:rPr>
                <w:i/>
                <w:iCs/>
                <w:noProof/>
              </w:rPr>
              <w:t>c</w:t>
            </w:r>
            <w:r w:rsidRPr="00A83A23">
              <w:rPr>
                <w:i/>
                <w:iCs/>
              </w:rPr>
              <w:t>onfigRestrictModReqSCG</w:t>
            </w:r>
            <w:r>
              <w:t xml:space="preserve"> in response to SN addition procedure, how should MN interpret this: Does SN accept the addition conditionally, or is it simply indicating a preference for other values? Either would break the Rel-15 MR-DC principle of not allowing "negotiation" during the procedures (i.e. only accept or reject is allowed), so this can cause inter-operability issues in case networks comprehend these differently.</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AC47DB" w14:paraId="1C56A6B3" w14:textId="77777777" w:rsidTr="00547111">
        <w:tc>
          <w:tcPr>
            <w:tcW w:w="2694" w:type="dxa"/>
            <w:gridSpan w:val="2"/>
            <w:tcBorders>
              <w:left w:val="single" w:sz="4" w:space="0" w:color="auto"/>
            </w:tcBorders>
          </w:tcPr>
          <w:p w14:paraId="4D02B57B" w14:textId="77777777" w:rsidR="00AC47DB" w:rsidRDefault="00AC47DB" w:rsidP="00AC47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1AC73" w14:textId="77777777" w:rsidR="00AC47DB" w:rsidRDefault="00AC47DB" w:rsidP="00AC47DB">
            <w:pPr>
              <w:pStyle w:val="CRCoverPage"/>
              <w:numPr>
                <w:ilvl w:val="0"/>
                <w:numId w:val="2"/>
              </w:numPr>
              <w:tabs>
                <w:tab w:val="left" w:pos="384"/>
              </w:tabs>
              <w:spacing w:before="20" w:after="80"/>
              <w:ind w:left="384" w:hanging="284"/>
              <w:rPr>
                <w:noProof/>
              </w:rPr>
            </w:pPr>
            <w:r>
              <w:rPr>
                <w:noProof/>
              </w:rPr>
              <w:t xml:space="preserve">The field description of </w:t>
            </w:r>
            <w:r w:rsidRPr="00A83A23">
              <w:rPr>
                <w:i/>
                <w:iCs/>
                <w:noProof/>
              </w:rPr>
              <w:t>CG-ConfigInfo::configRestrictInfo</w:t>
            </w:r>
            <w:r>
              <w:rPr>
                <w:noProof/>
              </w:rPr>
              <w:t xml:space="preserve"> is updated to indicate it can be used in both MN- and SN-initiated procedures</w:t>
            </w:r>
          </w:p>
          <w:p w14:paraId="7B01851A" w14:textId="01950789" w:rsidR="00AC47DB" w:rsidRDefault="00AC47DB" w:rsidP="00AC47DB">
            <w:pPr>
              <w:pStyle w:val="CRCoverPage"/>
              <w:numPr>
                <w:ilvl w:val="0"/>
                <w:numId w:val="2"/>
              </w:numPr>
              <w:tabs>
                <w:tab w:val="left" w:pos="384"/>
              </w:tabs>
              <w:spacing w:before="20" w:after="80"/>
              <w:ind w:left="384" w:hanging="284"/>
              <w:rPr>
                <w:noProof/>
              </w:rPr>
            </w:pPr>
            <w:r>
              <w:rPr>
                <w:noProof/>
              </w:rPr>
              <w:t xml:space="preserve">The field description of </w:t>
            </w:r>
            <w:r w:rsidRPr="00A83A23">
              <w:rPr>
                <w:i/>
                <w:iCs/>
                <w:noProof/>
              </w:rPr>
              <w:t>CG-Config::c</w:t>
            </w:r>
            <w:r w:rsidRPr="00A83A23">
              <w:rPr>
                <w:i/>
                <w:iCs/>
              </w:rPr>
              <w:t>onfigRestrictModReqSCG</w:t>
            </w:r>
            <w:r>
              <w:rPr>
                <w:noProof/>
              </w:rPr>
              <w:t xml:space="preserve"> is updated to clarify it can be only used in SN-initiated procedures.</w:t>
            </w:r>
          </w:p>
          <w:p w14:paraId="4D4EB78F" w14:textId="68F33B1B" w:rsidR="007161F5" w:rsidRDefault="007161F5" w:rsidP="00AC47DB">
            <w:pPr>
              <w:pStyle w:val="CRCoverPage"/>
              <w:numPr>
                <w:ilvl w:val="0"/>
                <w:numId w:val="2"/>
              </w:numPr>
              <w:tabs>
                <w:tab w:val="left" w:pos="384"/>
              </w:tabs>
              <w:spacing w:before="20" w:after="80"/>
              <w:ind w:left="384" w:hanging="284"/>
              <w:rPr>
                <w:noProof/>
              </w:rPr>
            </w:pPr>
            <w:r>
              <w:rPr>
                <w:noProof/>
              </w:rPr>
              <w:t xml:space="preserve">Add fields </w:t>
            </w:r>
            <w:bookmarkStart w:id="6" w:name="_Hlk56156612"/>
            <w:r w:rsidRPr="00CD7FC0">
              <w:rPr>
                <w:i/>
                <w:iCs/>
                <w:noProof/>
              </w:rPr>
              <w:t>maxIntraFreqMeasIdSCG</w:t>
            </w:r>
            <w:r>
              <w:rPr>
                <w:i/>
                <w:iCs/>
                <w:noProof/>
              </w:rPr>
              <w:t>-r16</w:t>
            </w:r>
            <w:r>
              <w:rPr>
                <w:noProof/>
              </w:rPr>
              <w:t xml:space="preserve"> and </w:t>
            </w:r>
            <w:r w:rsidRPr="00CD7FC0">
              <w:rPr>
                <w:i/>
                <w:iCs/>
                <w:noProof/>
              </w:rPr>
              <w:t>maxInterFreqMeasIdSCG-r16</w:t>
            </w:r>
            <w:r>
              <w:rPr>
                <w:noProof/>
              </w:rPr>
              <w:t xml:space="preserve"> </w:t>
            </w:r>
            <w:bookmarkEnd w:id="6"/>
            <w:r>
              <w:rPr>
                <w:noProof/>
              </w:rPr>
              <w:t>to indicate the maximum amount of measIds that SN configures for intra-/inter-frequency measurements.</w:t>
            </w:r>
          </w:p>
          <w:p w14:paraId="045C21AC" w14:textId="77777777" w:rsidR="00AC47DB" w:rsidRDefault="00AC47DB" w:rsidP="00AC47DB">
            <w:pPr>
              <w:pStyle w:val="CRCoverPage"/>
              <w:spacing w:before="20" w:after="80"/>
              <w:ind w:left="100"/>
              <w:rPr>
                <w:noProof/>
              </w:rPr>
            </w:pPr>
          </w:p>
          <w:p w14:paraId="5D847443" w14:textId="77777777" w:rsidR="00AC47DB" w:rsidRPr="00441533" w:rsidRDefault="00AC47DB" w:rsidP="00AC47DB">
            <w:pPr>
              <w:pStyle w:val="CRCoverPage"/>
              <w:spacing w:before="20" w:after="80"/>
              <w:ind w:left="100"/>
              <w:rPr>
                <w:b/>
                <w:noProof/>
              </w:rPr>
            </w:pPr>
            <w:r w:rsidRPr="00441533">
              <w:rPr>
                <w:b/>
                <w:noProof/>
              </w:rPr>
              <w:t>Impact analysis</w:t>
            </w:r>
          </w:p>
          <w:p w14:paraId="3D6D11B2" w14:textId="77777777" w:rsidR="00AC47DB" w:rsidRDefault="00AC47DB" w:rsidP="00AC47DB">
            <w:pPr>
              <w:pStyle w:val="CRCoverPage"/>
              <w:spacing w:before="20" w:after="80"/>
              <w:ind w:left="100"/>
              <w:rPr>
                <w:noProof/>
              </w:rPr>
            </w:pPr>
            <w:r w:rsidRPr="00441533">
              <w:rPr>
                <w:noProof/>
                <w:u w:val="single"/>
              </w:rPr>
              <w:t>Impacted functionality</w:t>
            </w:r>
            <w:r>
              <w:rPr>
                <w:noProof/>
              </w:rPr>
              <w:t xml:space="preserve">: MR-DC network resource coordination </w:t>
            </w:r>
          </w:p>
          <w:p w14:paraId="1C4CADF6" w14:textId="77777777" w:rsidR="00AC47DB" w:rsidRDefault="00AC47DB" w:rsidP="00AC47DB">
            <w:pPr>
              <w:pStyle w:val="CRCoverPage"/>
              <w:spacing w:before="20" w:after="80"/>
              <w:ind w:left="100"/>
              <w:rPr>
                <w:noProof/>
              </w:rPr>
            </w:pPr>
            <w:r w:rsidRPr="00441533">
              <w:rPr>
                <w:noProof/>
                <w:u w:val="single"/>
              </w:rPr>
              <w:t xml:space="preserve">Impacted </w:t>
            </w:r>
            <w:r>
              <w:rPr>
                <w:noProof/>
                <w:u w:val="single"/>
              </w:rPr>
              <w:t>architecture options</w:t>
            </w:r>
            <w:r>
              <w:rPr>
                <w:noProof/>
              </w:rPr>
              <w:t>: EN-DC, NGEN-DC, NR-DC, NE-DC</w:t>
            </w:r>
          </w:p>
          <w:p w14:paraId="44BA771B" w14:textId="77777777" w:rsidR="00AC47DB" w:rsidRDefault="00AC47DB" w:rsidP="00AC47DB">
            <w:pPr>
              <w:pStyle w:val="CRCoverPage"/>
              <w:spacing w:before="20" w:after="80"/>
              <w:ind w:left="100"/>
              <w:rPr>
                <w:noProof/>
              </w:rPr>
            </w:pPr>
            <w:r w:rsidRPr="00441533">
              <w:rPr>
                <w:noProof/>
                <w:u w:val="single"/>
              </w:rPr>
              <w:t>Inter-operability</w:t>
            </w:r>
            <w:r>
              <w:rPr>
                <w:noProof/>
              </w:rPr>
              <w:t xml:space="preserve">: </w:t>
            </w:r>
          </w:p>
          <w:p w14:paraId="40781E40" w14:textId="77777777" w:rsidR="00AC47DB" w:rsidRDefault="00AC47DB" w:rsidP="00AC47DB">
            <w:pPr>
              <w:pStyle w:val="CRCoverPage"/>
              <w:numPr>
                <w:ilvl w:val="0"/>
                <w:numId w:val="3"/>
              </w:numPr>
              <w:tabs>
                <w:tab w:val="left" w:pos="384"/>
              </w:tabs>
              <w:spacing w:before="20" w:after="80"/>
              <w:ind w:left="384" w:hanging="284"/>
              <w:rPr>
                <w:noProof/>
              </w:rPr>
            </w:pPr>
            <w:r>
              <w:rPr>
                <w:noProof/>
              </w:rPr>
              <w:lastRenderedPageBreak/>
              <w:t>If the source MN is implemented according to the CR and the target SN is not, the target SN may request change to the MN configuration and MN will not comprehend what these mean, which could lead to network exceeding UE capabilities.</w:t>
            </w:r>
          </w:p>
          <w:p w14:paraId="7BF90C37" w14:textId="5B2D561D" w:rsidR="00AC47DB" w:rsidRDefault="00AC47DB" w:rsidP="00AC47DB">
            <w:pPr>
              <w:pStyle w:val="CRCoverPage"/>
              <w:numPr>
                <w:ilvl w:val="0"/>
                <w:numId w:val="3"/>
              </w:numPr>
              <w:tabs>
                <w:tab w:val="left" w:pos="384"/>
              </w:tabs>
              <w:spacing w:before="20" w:after="80"/>
              <w:ind w:left="384" w:hanging="284"/>
              <w:rPr>
                <w:noProof/>
              </w:rPr>
            </w:pPr>
            <w:r>
              <w:rPr>
                <w:noProof/>
              </w:rPr>
              <w:t>If the target SN is implemented according to the CR and the source MN is not, there are no inter-operability issues.</w:t>
            </w:r>
          </w:p>
        </w:tc>
      </w:tr>
      <w:tr w:rsidR="00AC47DB" w14:paraId="58651C29" w14:textId="77777777" w:rsidTr="00547111">
        <w:tc>
          <w:tcPr>
            <w:tcW w:w="2694" w:type="dxa"/>
            <w:gridSpan w:val="2"/>
            <w:tcBorders>
              <w:left w:val="single" w:sz="4" w:space="0" w:color="auto"/>
            </w:tcBorders>
          </w:tcPr>
          <w:p w14:paraId="4345D94C" w14:textId="77777777" w:rsidR="00AC47DB" w:rsidRDefault="00AC47DB" w:rsidP="00AC47DB">
            <w:pPr>
              <w:pStyle w:val="CRCoverPage"/>
              <w:spacing w:after="0"/>
              <w:rPr>
                <w:b/>
                <w:i/>
                <w:noProof/>
                <w:sz w:val="8"/>
                <w:szCs w:val="8"/>
              </w:rPr>
            </w:pPr>
          </w:p>
        </w:tc>
        <w:tc>
          <w:tcPr>
            <w:tcW w:w="6946" w:type="dxa"/>
            <w:gridSpan w:val="9"/>
            <w:tcBorders>
              <w:right w:val="single" w:sz="4" w:space="0" w:color="auto"/>
            </w:tcBorders>
          </w:tcPr>
          <w:p w14:paraId="69AE2242" w14:textId="77777777" w:rsidR="00AC47DB" w:rsidRDefault="00AC47DB" w:rsidP="00AC47DB">
            <w:pPr>
              <w:pStyle w:val="CRCoverPage"/>
              <w:spacing w:after="0"/>
              <w:rPr>
                <w:noProof/>
                <w:sz w:val="8"/>
                <w:szCs w:val="8"/>
              </w:rPr>
            </w:pPr>
          </w:p>
        </w:tc>
      </w:tr>
      <w:tr w:rsidR="00AC47DB" w14:paraId="374F2672" w14:textId="77777777" w:rsidTr="00547111">
        <w:tc>
          <w:tcPr>
            <w:tcW w:w="2694" w:type="dxa"/>
            <w:gridSpan w:val="2"/>
            <w:tcBorders>
              <w:left w:val="single" w:sz="4" w:space="0" w:color="auto"/>
              <w:bottom w:val="single" w:sz="4" w:space="0" w:color="auto"/>
            </w:tcBorders>
          </w:tcPr>
          <w:p w14:paraId="39F63719" w14:textId="77777777" w:rsidR="00AC47DB" w:rsidRDefault="00AC47DB" w:rsidP="00AC47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ABF1CF4" w:rsidR="00AC47DB" w:rsidRDefault="00AC47DB" w:rsidP="00AC47DB">
            <w:pPr>
              <w:pStyle w:val="CRCoverPage"/>
              <w:spacing w:after="0"/>
              <w:ind w:left="100"/>
              <w:rPr>
                <w:noProof/>
              </w:rPr>
            </w:pPr>
            <w:r>
              <w:rPr>
                <w:noProof/>
              </w:rPr>
              <w:t>Network configuration restrictions may not work in inter-vendor deployments of MR-DC.</w:t>
            </w:r>
          </w:p>
        </w:tc>
      </w:tr>
      <w:tr w:rsidR="00AC47DB" w14:paraId="3F54B49D" w14:textId="77777777" w:rsidTr="00547111">
        <w:tc>
          <w:tcPr>
            <w:tcW w:w="2694" w:type="dxa"/>
            <w:gridSpan w:val="2"/>
          </w:tcPr>
          <w:p w14:paraId="7282A2BA" w14:textId="77777777" w:rsidR="00AC47DB" w:rsidRDefault="00AC47DB" w:rsidP="00AC47DB">
            <w:pPr>
              <w:pStyle w:val="CRCoverPage"/>
              <w:spacing w:after="0"/>
              <w:rPr>
                <w:b/>
                <w:i/>
                <w:noProof/>
                <w:sz w:val="8"/>
                <w:szCs w:val="8"/>
              </w:rPr>
            </w:pPr>
          </w:p>
        </w:tc>
        <w:tc>
          <w:tcPr>
            <w:tcW w:w="6946" w:type="dxa"/>
            <w:gridSpan w:val="9"/>
          </w:tcPr>
          <w:p w14:paraId="18A9A612" w14:textId="77777777" w:rsidR="00AC47DB" w:rsidRDefault="00AC47DB" w:rsidP="00AC47DB">
            <w:pPr>
              <w:pStyle w:val="CRCoverPage"/>
              <w:spacing w:after="0"/>
              <w:rPr>
                <w:noProof/>
                <w:sz w:val="8"/>
                <w:szCs w:val="8"/>
              </w:rPr>
            </w:pPr>
          </w:p>
        </w:tc>
      </w:tr>
      <w:tr w:rsidR="00AC47DB" w14:paraId="6926614C" w14:textId="77777777" w:rsidTr="00547111">
        <w:tc>
          <w:tcPr>
            <w:tcW w:w="2694" w:type="dxa"/>
            <w:gridSpan w:val="2"/>
            <w:tcBorders>
              <w:top w:val="single" w:sz="4" w:space="0" w:color="auto"/>
              <w:left w:val="single" w:sz="4" w:space="0" w:color="auto"/>
            </w:tcBorders>
          </w:tcPr>
          <w:p w14:paraId="2FA1CE17" w14:textId="77777777" w:rsidR="00AC47DB" w:rsidRDefault="00AC47DB" w:rsidP="00AC47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28BF954" w:rsidR="00AC47DB" w:rsidRDefault="00AC47DB" w:rsidP="00AC47DB">
            <w:pPr>
              <w:pStyle w:val="CRCoverPage"/>
              <w:spacing w:before="20" w:after="20"/>
              <w:ind w:left="102"/>
              <w:rPr>
                <w:noProof/>
              </w:rPr>
            </w:pPr>
            <w:r>
              <w:rPr>
                <w:noProof/>
              </w:rPr>
              <w:t>11.2.2</w:t>
            </w:r>
          </w:p>
        </w:tc>
      </w:tr>
      <w:tr w:rsidR="00AC47DB" w14:paraId="3C15DDE0" w14:textId="77777777" w:rsidTr="00547111">
        <w:tc>
          <w:tcPr>
            <w:tcW w:w="2694" w:type="dxa"/>
            <w:gridSpan w:val="2"/>
            <w:tcBorders>
              <w:left w:val="single" w:sz="4" w:space="0" w:color="auto"/>
            </w:tcBorders>
          </w:tcPr>
          <w:p w14:paraId="006F9CEB" w14:textId="77777777" w:rsidR="00AC47DB" w:rsidRDefault="00AC47DB" w:rsidP="00AC47DB">
            <w:pPr>
              <w:pStyle w:val="CRCoverPage"/>
              <w:spacing w:after="0"/>
              <w:rPr>
                <w:b/>
                <w:i/>
                <w:noProof/>
                <w:sz w:val="8"/>
                <w:szCs w:val="8"/>
              </w:rPr>
            </w:pPr>
          </w:p>
        </w:tc>
        <w:tc>
          <w:tcPr>
            <w:tcW w:w="6946" w:type="dxa"/>
            <w:gridSpan w:val="9"/>
            <w:tcBorders>
              <w:right w:val="single" w:sz="4" w:space="0" w:color="auto"/>
            </w:tcBorders>
          </w:tcPr>
          <w:p w14:paraId="54E3A3F5" w14:textId="77777777" w:rsidR="00AC47DB" w:rsidRDefault="00AC47DB" w:rsidP="00AC47DB">
            <w:pPr>
              <w:pStyle w:val="CRCoverPage"/>
              <w:spacing w:after="0"/>
              <w:rPr>
                <w:noProof/>
                <w:sz w:val="8"/>
                <w:szCs w:val="8"/>
              </w:rPr>
            </w:pPr>
          </w:p>
        </w:tc>
      </w:tr>
      <w:tr w:rsidR="00AC47DB" w14:paraId="4E7DB66F" w14:textId="77777777" w:rsidTr="00547111">
        <w:tc>
          <w:tcPr>
            <w:tcW w:w="2694" w:type="dxa"/>
            <w:gridSpan w:val="2"/>
            <w:tcBorders>
              <w:left w:val="single" w:sz="4" w:space="0" w:color="auto"/>
            </w:tcBorders>
          </w:tcPr>
          <w:p w14:paraId="2DEDA096" w14:textId="77777777" w:rsidR="00AC47DB" w:rsidRDefault="00AC47DB" w:rsidP="00AC47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AC47DB" w:rsidRDefault="00AC47DB" w:rsidP="00AC47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AC47DB" w:rsidRDefault="00AC47DB" w:rsidP="00AC47DB">
            <w:pPr>
              <w:pStyle w:val="CRCoverPage"/>
              <w:spacing w:after="0"/>
              <w:jc w:val="center"/>
              <w:rPr>
                <w:b/>
                <w:caps/>
                <w:noProof/>
              </w:rPr>
            </w:pPr>
            <w:r>
              <w:rPr>
                <w:b/>
                <w:caps/>
                <w:noProof/>
              </w:rPr>
              <w:t>N</w:t>
            </w:r>
          </w:p>
        </w:tc>
        <w:tc>
          <w:tcPr>
            <w:tcW w:w="2977" w:type="dxa"/>
            <w:gridSpan w:val="4"/>
          </w:tcPr>
          <w:p w14:paraId="2DD7A38D" w14:textId="77777777" w:rsidR="00AC47DB" w:rsidRDefault="00AC47DB" w:rsidP="00AC47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AC47DB" w:rsidRDefault="00AC47DB" w:rsidP="00AC47DB">
            <w:pPr>
              <w:pStyle w:val="CRCoverPage"/>
              <w:spacing w:after="0"/>
              <w:ind w:left="99"/>
              <w:rPr>
                <w:noProof/>
              </w:rPr>
            </w:pPr>
          </w:p>
        </w:tc>
      </w:tr>
      <w:tr w:rsidR="00AC47DB" w14:paraId="196DCB2E" w14:textId="77777777" w:rsidTr="00547111">
        <w:tc>
          <w:tcPr>
            <w:tcW w:w="2694" w:type="dxa"/>
            <w:gridSpan w:val="2"/>
            <w:tcBorders>
              <w:left w:val="single" w:sz="4" w:space="0" w:color="auto"/>
            </w:tcBorders>
          </w:tcPr>
          <w:p w14:paraId="47CCA926" w14:textId="77777777" w:rsidR="00AC47DB" w:rsidRDefault="00AC47DB" w:rsidP="00AC47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AC47DB" w:rsidRDefault="00AC47DB" w:rsidP="00AC47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18F4AA7" w:rsidR="00AC47DB" w:rsidRDefault="00AC47DB" w:rsidP="00AC47DB">
            <w:pPr>
              <w:pStyle w:val="CRCoverPage"/>
              <w:spacing w:after="0"/>
              <w:jc w:val="center"/>
              <w:rPr>
                <w:b/>
                <w:caps/>
                <w:noProof/>
              </w:rPr>
            </w:pPr>
            <w:r>
              <w:rPr>
                <w:b/>
                <w:caps/>
                <w:noProof/>
              </w:rPr>
              <w:t>x</w:t>
            </w:r>
          </w:p>
        </w:tc>
        <w:tc>
          <w:tcPr>
            <w:tcW w:w="2977" w:type="dxa"/>
            <w:gridSpan w:val="4"/>
          </w:tcPr>
          <w:p w14:paraId="31D9B6FA" w14:textId="77777777" w:rsidR="00AC47DB" w:rsidRDefault="00AC47DB" w:rsidP="00AC47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AC47DB" w:rsidRDefault="00AC47DB" w:rsidP="00AC47DB">
            <w:pPr>
              <w:pStyle w:val="CRCoverPage"/>
              <w:spacing w:after="0"/>
              <w:ind w:left="99"/>
              <w:rPr>
                <w:noProof/>
              </w:rPr>
            </w:pPr>
            <w:r>
              <w:rPr>
                <w:noProof/>
              </w:rPr>
              <w:t xml:space="preserve">TS/TR ... CR ... </w:t>
            </w:r>
          </w:p>
        </w:tc>
      </w:tr>
      <w:tr w:rsidR="00AC47DB" w14:paraId="402EE09E" w14:textId="77777777" w:rsidTr="00547111">
        <w:tc>
          <w:tcPr>
            <w:tcW w:w="2694" w:type="dxa"/>
            <w:gridSpan w:val="2"/>
            <w:tcBorders>
              <w:left w:val="single" w:sz="4" w:space="0" w:color="auto"/>
            </w:tcBorders>
          </w:tcPr>
          <w:p w14:paraId="2418553E" w14:textId="77777777" w:rsidR="00AC47DB" w:rsidRDefault="00AC47DB" w:rsidP="00AC47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AC47DB" w:rsidRDefault="00AC47DB" w:rsidP="00AC47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12F99D1" w:rsidR="00AC47DB" w:rsidRDefault="00AC47DB" w:rsidP="00AC47DB">
            <w:pPr>
              <w:pStyle w:val="CRCoverPage"/>
              <w:spacing w:after="0"/>
              <w:jc w:val="center"/>
              <w:rPr>
                <w:b/>
                <w:caps/>
                <w:noProof/>
              </w:rPr>
            </w:pPr>
            <w:r>
              <w:rPr>
                <w:b/>
                <w:caps/>
                <w:noProof/>
              </w:rPr>
              <w:t>x</w:t>
            </w:r>
          </w:p>
        </w:tc>
        <w:tc>
          <w:tcPr>
            <w:tcW w:w="2977" w:type="dxa"/>
            <w:gridSpan w:val="4"/>
          </w:tcPr>
          <w:p w14:paraId="55944A44" w14:textId="77777777" w:rsidR="00AC47DB" w:rsidRDefault="00AC47DB" w:rsidP="00AC47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AC47DB" w:rsidRDefault="00AC47DB" w:rsidP="00AC47DB">
            <w:pPr>
              <w:pStyle w:val="CRCoverPage"/>
              <w:spacing w:after="0"/>
              <w:ind w:left="99"/>
              <w:rPr>
                <w:noProof/>
              </w:rPr>
            </w:pPr>
            <w:r>
              <w:rPr>
                <w:noProof/>
              </w:rPr>
              <w:t xml:space="preserve">TS/TR ... CR ... </w:t>
            </w:r>
          </w:p>
        </w:tc>
      </w:tr>
      <w:tr w:rsidR="00AC47DB" w14:paraId="6A760D2E" w14:textId="77777777" w:rsidTr="00547111">
        <w:tc>
          <w:tcPr>
            <w:tcW w:w="2694" w:type="dxa"/>
            <w:gridSpan w:val="2"/>
            <w:tcBorders>
              <w:left w:val="single" w:sz="4" w:space="0" w:color="auto"/>
            </w:tcBorders>
          </w:tcPr>
          <w:p w14:paraId="616BDBB2" w14:textId="77777777" w:rsidR="00AC47DB" w:rsidRDefault="00AC47DB" w:rsidP="00AC47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AC47DB" w:rsidRDefault="00AC47DB" w:rsidP="00AC47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A2CED20" w:rsidR="00AC47DB" w:rsidRDefault="00AC47DB" w:rsidP="00AC47DB">
            <w:pPr>
              <w:pStyle w:val="CRCoverPage"/>
              <w:spacing w:after="0"/>
              <w:jc w:val="center"/>
              <w:rPr>
                <w:b/>
                <w:caps/>
                <w:noProof/>
              </w:rPr>
            </w:pPr>
            <w:r>
              <w:rPr>
                <w:b/>
                <w:caps/>
                <w:noProof/>
              </w:rPr>
              <w:t>x</w:t>
            </w:r>
          </w:p>
        </w:tc>
        <w:tc>
          <w:tcPr>
            <w:tcW w:w="2977" w:type="dxa"/>
            <w:gridSpan w:val="4"/>
          </w:tcPr>
          <w:p w14:paraId="014F2892" w14:textId="77777777" w:rsidR="00AC47DB" w:rsidRDefault="00AC47DB" w:rsidP="00AC47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AC47DB" w:rsidRDefault="00AC47DB" w:rsidP="00AC47DB">
            <w:pPr>
              <w:pStyle w:val="CRCoverPage"/>
              <w:spacing w:after="0"/>
              <w:ind w:left="99"/>
              <w:rPr>
                <w:noProof/>
              </w:rPr>
            </w:pPr>
            <w:r>
              <w:rPr>
                <w:noProof/>
              </w:rPr>
              <w:t xml:space="preserve">TS/TR ... CR ... </w:t>
            </w:r>
          </w:p>
        </w:tc>
      </w:tr>
      <w:tr w:rsidR="00AC47DB" w14:paraId="384CFC7A" w14:textId="77777777" w:rsidTr="008863B9">
        <w:tc>
          <w:tcPr>
            <w:tcW w:w="2694" w:type="dxa"/>
            <w:gridSpan w:val="2"/>
            <w:tcBorders>
              <w:left w:val="single" w:sz="4" w:space="0" w:color="auto"/>
            </w:tcBorders>
          </w:tcPr>
          <w:p w14:paraId="4DE49D50" w14:textId="77777777" w:rsidR="00AC47DB" w:rsidRDefault="00AC47DB" w:rsidP="00AC47DB">
            <w:pPr>
              <w:pStyle w:val="CRCoverPage"/>
              <w:spacing w:after="0"/>
              <w:rPr>
                <w:b/>
                <w:i/>
                <w:noProof/>
              </w:rPr>
            </w:pPr>
          </w:p>
        </w:tc>
        <w:tc>
          <w:tcPr>
            <w:tcW w:w="6946" w:type="dxa"/>
            <w:gridSpan w:val="9"/>
            <w:tcBorders>
              <w:right w:val="single" w:sz="4" w:space="0" w:color="auto"/>
            </w:tcBorders>
          </w:tcPr>
          <w:p w14:paraId="5673ECB7" w14:textId="77777777" w:rsidR="00AC47DB" w:rsidRDefault="00AC47DB" w:rsidP="00AC47DB">
            <w:pPr>
              <w:pStyle w:val="CRCoverPage"/>
              <w:spacing w:after="0"/>
              <w:rPr>
                <w:noProof/>
              </w:rPr>
            </w:pPr>
          </w:p>
        </w:tc>
      </w:tr>
      <w:tr w:rsidR="00AC47DB" w14:paraId="59D3E776" w14:textId="77777777" w:rsidTr="008863B9">
        <w:tc>
          <w:tcPr>
            <w:tcW w:w="2694" w:type="dxa"/>
            <w:gridSpan w:val="2"/>
            <w:tcBorders>
              <w:left w:val="single" w:sz="4" w:space="0" w:color="auto"/>
              <w:bottom w:val="single" w:sz="4" w:space="0" w:color="auto"/>
            </w:tcBorders>
          </w:tcPr>
          <w:p w14:paraId="7C7E9F8C" w14:textId="77777777" w:rsidR="00AC47DB" w:rsidRDefault="00AC47DB" w:rsidP="00AC47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AC47DB" w:rsidRDefault="00AC47DB" w:rsidP="00AC47DB">
            <w:pPr>
              <w:pStyle w:val="CRCoverPage"/>
              <w:spacing w:after="0"/>
              <w:ind w:left="100"/>
              <w:rPr>
                <w:noProof/>
              </w:rPr>
            </w:pPr>
          </w:p>
        </w:tc>
      </w:tr>
      <w:tr w:rsidR="00AC47DB" w:rsidRPr="008863B9" w14:paraId="4CCEA668" w14:textId="77777777" w:rsidTr="008863B9">
        <w:tc>
          <w:tcPr>
            <w:tcW w:w="2694" w:type="dxa"/>
            <w:gridSpan w:val="2"/>
            <w:tcBorders>
              <w:top w:val="single" w:sz="4" w:space="0" w:color="auto"/>
              <w:bottom w:val="single" w:sz="4" w:space="0" w:color="auto"/>
            </w:tcBorders>
          </w:tcPr>
          <w:p w14:paraId="316372BC" w14:textId="77777777" w:rsidR="00AC47DB" w:rsidRPr="008863B9" w:rsidRDefault="00AC47DB" w:rsidP="00AC47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AC47DB" w:rsidRPr="008863B9" w:rsidRDefault="00AC47DB" w:rsidP="00AC47DB">
            <w:pPr>
              <w:pStyle w:val="CRCoverPage"/>
              <w:spacing w:after="0"/>
              <w:ind w:left="100"/>
              <w:rPr>
                <w:noProof/>
                <w:sz w:val="8"/>
                <w:szCs w:val="8"/>
              </w:rPr>
            </w:pPr>
          </w:p>
        </w:tc>
      </w:tr>
      <w:tr w:rsidR="00AC47DB"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AC47DB" w:rsidRDefault="00AC47DB" w:rsidP="00AC47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AC47DB" w:rsidRDefault="00AC47DB" w:rsidP="00AC47DB">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EA8B387" w14:textId="77777777" w:rsidR="00642FCA" w:rsidRPr="00642FCA" w:rsidRDefault="00642FCA" w:rsidP="00642FCA">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 w:name="_Toc46440010"/>
      <w:bookmarkStart w:id="8" w:name="_Toc46444847"/>
      <w:bookmarkStart w:id="9" w:name="_Toc46487608"/>
      <w:bookmarkStart w:id="10" w:name="_Toc52837486"/>
      <w:bookmarkStart w:id="11" w:name="_Toc52838494"/>
      <w:bookmarkStart w:id="12" w:name="_Toc53007134"/>
      <w:r w:rsidRPr="00642FCA">
        <w:rPr>
          <w:rFonts w:ascii="Arial" w:hAnsi="Arial"/>
          <w:sz w:val="28"/>
          <w:lang w:eastAsia="ja-JP"/>
        </w:rPr>
        <w:t>11.2.2</w:t>
      </w:r>
      <w:r w:rsidRPr="00642FCA">
        <w:rPr>
          <w:rFonts w:ascii="Arial" w:hAnsi="Arial"/>
          <w:sz w:val="28"/>
          <w:lang w:eastAsia="ja-JP"/>
        </w:rPr>
        <w:tab/>
        <w:t>Message definitions</w:t>
      </w:r>
      <w:bookmarkEnd w:id="7"/>
      <w:bookmarkEnd w:id="8"/>
      <w:bookmarkEnd w:id="9"/>
      <w:bookmarkEnd w:id="10"/>
      <w:bookmarkEnd w:id="11"/>
      <w:bookmarkEnd w:id="12"/>
    </w:p>
    <w:p w14:paraId="3804C673" w14:textId="223DA71A" w:rsidR="00324A06" w:rsidRDefault="00642FCA" w:rsidP="00324A06">
      <w:pPr>
        <w:rPr>
          <w:noProof/>
        </w:rPr>
      </w:pPr>
      <w:r w:rsidRPr="00642FCA">
        <w:rPr>
          <w:noProof/>
          <w:highlight w:val="yellow"/>
        </w:rPr>
        <w:t>&lt;UNNECESSARY PARTS OMITTED&gt;</w:t>
      </w:r>
    </w:p>
    <w:p w14:paraId="5EF5DEE4" w14:textId="77777777" w:rsidR="00460F4E" w:rsidRPr="00CA3ECC" w:rsidRDefault="00460F4E" w:rsidP="00460F4E">
      <w:pPr>
        <w:pStyle w:val="Heading4"/>
      </w:pPr>
      <w:bookmarkStart w:id="13" w:name="_Toc60777636"/>
      <w:bookmarkStart w:id="14" w:name="_Toc60868417"/>
      <w:r w:rsidRPr="00CA3ECC">
        <w:t>–</w:t>
      </w:r>
      <w:r w:rsidRPr="00CA3ECC">
        <w:tab/>
      </w:r>
      <w:r w:rsidRPr="00CA3ECC">
        <w:rPr>
          <w:i/>
        </w:rPr>
        <w:t>CG-Config</w:t>
      </w:r>
    </w:p>
    <w:p w14:paraId="1974C20C" w14:textId="77777777" w:rsidR="00460F4E" w:rsidRPr="00CA3ECC" w:rsidRDefault="00460F4E" w:rsidP="00460F4E">
      <w:r w:rsidRPr="00CA3ECC">
        <w:t>This message is used to transfer the SCG radio configuration as generated by the SgNB or SeNB.</w:t>
      </w:r>
      <w:r w:rsidRPr="00CA3ECC">
        <w:rPr>
          <w:lang w:eastAsia="zh-CN"/>
        </w:rPr>
        <w:t xml:space="preserve"> </w:t>
      </w:r>
      <w:r w:rsidRPr="00CA3ECC">
        <w:t xml:space="preserve">It can also be used by a CU to request a DU to perform certain actions, e.g. to </w:t>
      </w:r>
      <w:r w:rsidRPr="00CA3ECC">
        <w:rPr>
          <w:lang w:eastAsia="zh-CN"/>
        </w:rPr>
        <w:t>request the DU to perform a new lower layer configuration.</w:t>
      </w:r>
    </w:p>
    <w:p w14:paraId="2F450B72" w14:textId="77777777" w:rsidR="00460F4E" w:rsidRPr="00CA3ECC" w:rsidRDefault="00460F4E" w:rsidP="00460F4E">
      <w:pPr>
        <w:pStyle w:val="B1"/>
      </w:pPr>
      <w:r w:rsidRPr="00CA3ECC">
        <w:t>Direction: Secondary gNB or eNB to master gNB or eNB</w:t>
      </w:r>
      <w:r w:rsidRPr="00CA3ECC">
        <w:rPr>
          <w:lang w:eastAsia="zh-CN"/>
        </w:rPr>
        <w:t>, alternatively CU to DU</w:t>
      </w:r>
      <w:r w:rsidRPr="00CA3ECC">
        <w:t>.</w:t>
      </w:r>
    </w:p>
    <w:p w14:paraId="06D4DA07" w14:textId="77777777" w:rsidR="00460F4E" w:rsidRPr="00CA3ECC" w:rsidRDefault="00460F4E" w:rsidP="00460F4E">
      <w:pPr>
        <w:pStyle w:val="TH"/>
      </w:pPr>
      <w:r w:rsidRPr="00CA3ECC">
        <w:rPr>
          <w:i/>
        </w:rPr>
        <w:t>CG-Config</w:t>
      </w:r>
      <w:r w:rsidRPr="00CA3ECC">
        <w:t xml:space="preserve"> message</w:t>
      </w:r>
    </w:p>
    <w:p w14:paraId="2EBCE834" w14:textId="77777777" w:rsidR="00460F4E" w:rsidRPr="00600D0C" w:rsidRDefault="00460F4E" w:rsidP="00460F4E">
      <w:pPr>
        <w:pStyle w:val="PL"/>
        <w:shd w:val="clear" w:color="auto" w:fill="E6E6E6"/>
        <w:rPr>
          <w:color w:val="808080"/>
        </w:rPr>
      </w:pPr>
      <w:r w:rsidRPr="00600D0C">
        <w:rPr>
          <w:color w:val="808080"/>
        </w:rPr>
        <w:t>-- ASN1START</w:t>
      </w:r>
    </w:p>
    <w:p w14:paraId="2024EC6F" w14:textId="77777777" w:rsidR="00460F4E" w:rsidRPr="00600D0C" w:rsidRDefault="00460F4E" w:rsidP="00460F4E">
      <w:pPr>
        <w:pStyle w:val="PL"/>
        <w:shd w:val="clear" w:color="auto" w:fill="E6E6E6"/>
        <w:rPr>
          <w:color w:val="808080"/>
        </w:rPr>
      </w:pPr>
      <w:r w:rsidRPr="00600D0C">
        <w:rPr>
          <w:color w:val="808080"/>
        </w:rPr>
        <w:t>-- TAG-CG-CONFIG-START</w:t>
      </w:r>
    </w:p>
    <w:p w14:paraId="438F141F" w14:textId="77777777" w:rsidR="00460F4E" w:rsidRPr="00E22C95" w:rsidRDefault="00460F4E" w:rsidP="00460F4E">
      <w:pPr>
        <w:pStyle w:val="PL"/>
        <w:shd w:val="clear" w:color="auto" w:fill="E6E6E6"/>
      </w:pPr>
    </w:p>
    <w:p w14:paraId="6303D322" w14:textId="77777777" w:rsidR="00460F4E" w:rsidRPr="00E22C95" w:rsidRDefault="00460F4E" w:rsidP="00460F4E">
      <w:pPr>
        <w:pStyle w:val="PL"/>
        <w:shd w:val="clear" w:color="auto" w:fill="E6E6E6"/>
      </w:pPr>
      <w:r w:rsidRPr="00E22C95">
        <w:t xml:space="preserve">CG-Config ::=                   </w:t>
      </w:r>
      <w:r w:rsidRPr="0064098F">
        <w:rPr>
          <w:color w:val="993366"/>
        </w:rPr>
        <w:t>SEQUENCE</w:t>
      </w:r>
      <w:r w:rsidRPr="00E22C95">
        <w:t xml:space="preserve"> {</w:t>
      </w:r>
    </w:p>
    <w:p w14:paraId="24C7B272" w14:textId="77777777" w:rsidR="00460F4E" w:rsidRPr="00E22C95" w:rsidRDefault="00460F4E" w:rsidP="00460F4E">
      <w:pPr>
        <w:pStyle w:val="PL"/>
        <w:shd w:val="clear" w:color="auto" w:fill="E6E6E6"/>
      </w:pPr>
      <w:r w:rsidRPr="00E22C95">
        <w:t xml:space="preserve">    criticalExtensions                  </w:t>
      </w:r>
      <w:r w:rsidRPr="0064098F">
        <w:rPr>
          <w:color w:val="993366"/>
        </w:rPr>
        <w:t>CHOICE</w:t>
      </w:r>
      <w:r w:rsidRPr="00E22C95">
        <w:t xml:space="preserve"> {</w:t>
      </w:r>
    </w:p>
    <w:p w14:paraId="1C1572E4" w14:textId="77777777" w:rsidR="00460F4E" w:rsidRPr="00E22C95" w:rsidRDefault="00460F4E" w:rsidP="00460F4E">
      <w:pPr>
        <w:pStyle w:val="PL"/>
        <w:shd w:val="clear" w:color="auto" w:fill="E6E6E6"/>
      </w:pPr>
      <w:r w:rsidRPr="00E22C95">
        <w:t xml:space="preserve">        c1                                  </w:t>
      </w:r>
      <w:r w:rsidRPr="0064098F">
        <w:rPr>
          <w:color w:val="993366"/>
        </w:rPr>
        <w:t>CHOICE</w:t>
      </w:r>
      <w:r w:rsidRPr="00E22C95">
        <w:t>{</w:t>
      </w:r>
    </w:p>
    <w:p w14:paraId="7DE5667F" w14:textId="77777777" w:rsidR="00460F4E" w:rsidRPr="00E22C95" w:rsidRDefault="00460F4E" w:rsidP="00460F4E">
      <w:pPr>
        <w:pStyle w:val="PL"/>
        <w:shd w:val="clear" w:color="auto" w:fill="E6E6E6"/>
      </w:pPr>
      <w:r w:rsidRPr="00E22C95">
        <w:t xml:space="preserve">            cg-Config                           CG-Config-IEs,</w:t>
      </w:r>
    </w:p>
    <w:p w14:paraId="649A15E3" w14:textId="77777777" w:rsidR="00460F4E" w:rsidRPr="00E22C95" w:rsidRDefault="00460F4E" w:rsidP="00460F4E">
      <w:pPr>
        <w:pStyle w:val="PL"/>
        <w:shd w:val="clear" w:color="auto" w:fill="E6E6E6"/>
      </w:pPr>
      <w:r w:rsidRPr="00E22C95">
        <w:t xml:space="preserve">            spare3 </w:t>
      </w:r>
      <w:r w:rsidRPr="0064098F">
        <w:rPr>
          <w:color w:val="993366"/>
        </w:rPr>
        <w:t>NULL</w:t>
      </w:r>
      <w:r w:rsidRPr="00E22C95">
        <w:t xml:space="preserve">, spare2 </w:t>
      </w:r>
      <w:r w:rsidRPr="0064098F">
        <w:rPr>
          <w:color w:val="993366"/>
        </w:rPr>
        <w:t>NULL</w:t>
      </w:r>
      <w:r w:rsidRPr="00E22C95">
        <w:t xml:space="preserve">, spare1 </w:t>
      </w:r>
      <w:r w:rsidRPr="0064098F">
        <w:rPr>
          <w:color w:val="993366"/>
        </w:rPr>
        <w:t>NULL</w:t>
      </w:r>
    </w:p>
    <w:p w14:paraId="06469A22" w14:textId="77777777" w:rsidR="00460F4E" w:rsidRPr="00E22C95" w:rsidRDefault="00460F4E" w:rsidP="00460F4E">
      <w:pPr>
        <w:pStyle w:val="PL"/>
        <w:shd w:val="clear" w:color="auto" w:fill="E6E6E6"/>
      </w:pPr>
      <w:r w:rsidRPr="00E22C95">
        <w:t xml:space="preserve">        },</w:t>
      </w:r>
    </w:p>
    <w:p w14:paraId="5D93B6B5" w14:textId="77777777" w:rsidR="00460F4E" w:rsidRPr="00E22C95" w:rsidRDefault="00460F4E" w:rsidP="00460F4E">
      <w:pPr>
        <w:pStyle w:val="PL"/>
        <w:shd w:val="clear" w:color="auto" w:fill="E6E6E6"/>
      </w:pPr>
      <w:r w:rsidRPr="00E22C95">
        <w:t xml:space="preserve">        criticalExtensionsFuture            </w:t>
      </w:r>
      <w:r w:rsidRPr="0064098F">
        <w:rPr>
          <w:color w:val="993366"/>
        </w:rPr>
        <w:t>SEQUENCE</w:t>
      </w:r>
      <w:r w:rsidRPr="00E22C95">
        <w:t xml:space="preserve"> {}</w:t>
      </w:r>
    </w:p>
    <w:p w14:paraId="06D52BFA" w14:textId="77777777" w:rsidR="00460F4E" w:rsidRPr="00E22C95" w:rsidRDefault="00460F4E" w:rsidP="00460F4E">
      <w:pPr>
        <w:pStyle w:val="PL"/>
        <w:shd w:val="clear" w:color="auto" w:fill="E6E6E6"/>
      </w:pPr>
      <w:r w:rsidRPr="00E22C95">
        <w:t xml:space="preserve">    }</w:t>
      </w:r>
    </w:p>
    <w:p w14:paraId="3B04D0B7" w14:textId="77777777" w:rsidR="00460F4E" w:rsidRPr="00E22C95" w:rsidRDefault="00460F4E" w:rsidP="00460F4E">
      <w:pPr>
        <w:pStyle w:val="PL"/>
        <w:shd w:val="clear" w:color="auto" w:fill="E6E6E6"/>
      </w:pPr>
      <w:r w:rsidRPr="00E22C95">
        <w:t>}</w:t>
      </w:r>
    </w:p>
    <w:p w14:paraId="42C7CD7A" w14:textId="77777777" w:rsidR="00460F4E" w:rsidRPr="00E22C95" w:rsidRDefault="00460F4E" w:rsidP="00460F4E">
      <w:pPr>
        <w:pStyle w:val="PL"/>
        <w:shd w:val="clear" w:color="auto" w:fill="E6E6E6"/>
      </w:pPr>
    </w:p>
    <w:p w14:paraId="0622A8BA" w14:textId="77777777" w:rsidR="00460F4E" w:rsidRPr="00E22C95" w:rsidRDefault="00460F4E" w:rsidP="00460F4E">
      <w:pPr>
        <w:pStyle w:val="PL"/>
        <w:shd w:val="clear" w:color="auto" w:fill="E6E6E6"/>
      </w:pPr>
      <w:r w:rsidRPr="00E22C95">
        <w:t xml:space="preserve">CG-Config-IEs ::=                   </w:t>
      </w:r>
      <w:r w:rsidRPr="0064098F">
        <w:rPr>
          <w:color w:val="993366"/>
        </w:rPr>
        <w:t>SEQUENCE</w:t>
      </w:r>
      <w:r w:rsidRPr="00E22C95">
        <w:t xml:space="preserve"> {</w:t>
      </w:r>
    </w:p>
    <w:p w14:paraId="7AAF8E28" w14:textId="77777777" w:rsidR="00460F4E" w:rsidRPr="00E22C95" w:rsidRDefault="00460F4E" w:rsidP="00460F4E">
      <w:pPr>
        <w:pStyle w:val="PL"/>
        <w:shd w:val="clear" w:color="auto" w:fill="E6E6E6"/>
      </w:pPr>
      <w:r w:rsidRPr="00E22C95">
        <w:t xml:space="preserve">    scg-CellGroupConfig                 </w:t>
      </w:r>
      <w:r w:rsidRPr="0064098F">
        <w:rPr>
          <w:color w:val="993366"/>
        </w:rPr>
        <w:t>OCTET</w:t>
      </w:r>
      <w:r w:rsidRPr="00E22C95">
        <w:t xml:space="preserve"> </w:t>
      </w:r>
      <w:r w:rsidRPr="0064098F">
        <w:rPr>
          <w:color w:val="993366"/>
        </w:rPr>
        <w:t>STRING</w:t>
      </w:r>
      <w:r w:rsidRPr="00E22C95">
        <w:t xml:space="preserve"> (CONTAINING RRCReconfiguration)    </w:t>
      </w:r>
      <w:r w:rsidRPr="0064098F">
        <w:rPr>
          <w:color w:val="993366"/>
        </w:rPr>
        <w:t>OPTIONAL</w:t>
      </w:r>
      <w:r w:rsidRPr="00E22C95">
        <w:t>,</w:t>
      </w:r>
    </w:p>
    <w:p w14:paraId="3BED8347" w14:textId="77777777" w:rsidR="00460F4E" w:rsidRPr="00E22C95" w:rsidRDefault="00460F4E" w:rsidP="00460F4E">
      <w:pPr>
        <w:pStyle w:val="PL"/>
        <w:shd w:val="clear" w:color="auto" w:fill="E6E6E6"/>
      </w:pPr>
      <w:r w:rsidRPr="00E22C95">
        <w:t xml:space="preserve">    scg-RB-Config                       </w:t>
      </w:r>
      <w:r w:rsidRPr="0064098F">
        <w:rPr>
          <w:color w:val="993366"/>
        </w:rPr>
        <w:t>OCTET</w:t>
      </w:r>
      <w:r w:rsidRPr="00E22C95">
        <w:t xml:space="preserve"> </w:t>
      </w:r>
      <w:r w:rsidRPr="0064098F">
        <w:rPr>
          <w:color w:val="993366"/>
        </w:rPr>
        <w:t>STRING</w:t>
      </w:r>
      <w:r w:rsidRPr="00E22C95">
        <w:t xml:space="preserve"> (CONTAINING RadioBearerConfig)     </w:t>
      </w:r>
      <w:r w:rsidRPr="0064098F">
        <w:rPr>
          <w:color w:val="993366"/>
        </w:rPr>
        <w:t>OPTIONAL</w:t>
      </w:r>
      <w:r w:rsidRPr="00E22C95">
        <w:t>,</w:t>
      </w:r>
    </w:p>
    <w:p w14:paraId="21D20041" w14:textId="77777777" w:rsidR="00460F4E" w:rsidRPr="00E22C95" w:rsidRDefault="00460F4E" w:rsidP="00460F4E">
      <w:pPr>
        <w:pStyle w:val="PL"/>
        <w:shd w:val="clear" w:color="auto" w:fill="E6E6E6"/>
      </w:pPr>
      <w:r w:rsidRPr="00E22C95">
        <w:t xml:space="preserve">    configRestrictModReq                ConfigRestrictModReqSCG                         </w:t>
      </w:r>
      <w:r w:rsidRPr="0064098F">
        <w:rPr>
          <w:color w:val="993366"/>
        </w:rPr>
        <w:t>OPTIONAL</w:t>
      </w:r>
      <w:r w:rsidRPr="00E22C95">
        <w:t>,</w:t>
      </w:r>
    </w:p>
    <w:p w14:paraId="10607FB4" w14:textId="77777777" w:rsidR="00460F4E" w:rsidRPr="00E22C95" w:rsidRDefault="00460F4E" w:rsidP="00460F4E">
      <w:pPr>
        <w:pStyle w:val="PL"/>
        <w:shd w:val="clear" w:color="auto" w:fill="E6E6E6"/>
      </w:pPr>
      <w:r w:rsidRPr="00E22C95">
        <w:t xml:space="preserve">    drx-InfoSCG                         DRX-Info                                        </w:t>
      </w:r>
      <w:r w:rsidRPr="0064098F">
        <w:rPr>
          <w:color w:val="993366"/>
        </w:rPr>
        <w:t>OPTIONAL</w:t>
      </w:r>
      <w:r w:rsidRPr="00E22C95">
        <w:t>,</w:t>
      </w:r>
    </w:p>
    <w:p w14:paraId="610FD7CF" w14:textId="77777777" w:rsidR="00460F4E" w:rsidRPr="00E22C95" w:rsidRDefault="00460F4E" w:rsidP="00460F4E">
      <w:pPr>
        <w:pStyle w:val="PL"/>
        <w:shd w:val="clear" w:color="auto" w:fill="E6E6E6"/>
      </w:pPr>
      <w:r w:rsidRPr="00E22C95">
        <w:t xml:space="preserve">    candidateCellInfoListSN             </w:t>
      </w:r>
      <w:r w:rsidRPr="0064098F">
        <w:rPr>
          <w:color w:val="993366"/>
        </w:rPr>
        <w:t>OCTET</w:t>
      </w:r>
      <w:r w:rsidRPr="00E22C95">
        <w:t xml:space="preserve"> </w:t>
      </w:r>
      <w:r w:rsidRPr="0064098F">
        <w:rPr>
          <w:color w:val="993366"/>
        </w:rPr>
        <w:t>STRING</w:t>
      </w:r>
      <w:r w:rsidRPr="00E22C95">
        <w:t xml:space="preserve"> (CONTAINING MeasResultList2NR)     </w:t>
      </w:r>
      <w:r w:rsidRPr="0064098F">
        <w:rPr>
          <w:color w:val="993366"/>
        </w:rPr>
        <w:t>OPTIONAL</w:t>
      </w:r>
      <w:r w:rsidRPr="00E22C95">
        <w:t>,</w:t>
      </w:r>
    </w:p>
    <w:p w14:paraId="37D6FB9D" w14:textId="77777777" w:rsidR="00460F4E" w:rsidRPr="00E22C95" w:rsidRDefault="00460F4E" w:rsidP="00460F4E">
      <w:pPr>
        <w:pStyle w:val="PL"/>
        <w:shd w:val="clear" w:color="auto" w:fill="E6E6E6"/>
      </w:pPr>
      <w:r w:rsidRPr="00E22C95">
        <w:t xml:space="preserve">    measConfigSN                        MeasConfigSN                                    </w:t>
      </w:r>
      <w:r w:rsidRPr="0064098F">
        <w:rPr>
          <w:color w:val="993366"/>
        </w:rPr>
        <w:t>OPTIONAL</w:t>
      </w:r>
      <w:r w:rsidRPr="00E22C95">
        <w:t>,</w:t>
      </w:r>
    </w:p>
    <w:p w14:paraId="4D7F8097" w14:textId="77777777" w:rsidR="00460F4E" w:rsidRPr="00E22C95" w:rsidRDefault="00460F4E" w:rsidP="00460F4E">
      <w:pPr>
        <w:pStyle w:val="PL"/>
        <w:shd w:val="clear" w:color="auto" w:fill="E6E6E6"/>
      </w:pPr>
      <w:r w:rsidRPr="00E22C95">
        <w:t xml:space="preserve">    selectedBandCombination             BandCombinationInfoSN                           </w:t>
      </w:r>
      <w:r w:rsidRPr="0064098F">
        <w:rPr>
          <w:color w:val="993366"/>
        </w:rPr>
        <w:t>OPTIONAL</w:t>
      </w:r>
      <w:r w:rsidRPr="00E22C95">
        <w:t>,</w:t>
      </w:r>
    </w:p>
    <w:p w14:paraId="2F74F06E" w14:textId="77777777" w:rsidR="00460F4E" w:rsidRPr="00E22C95" w:rsidRDefault="00460F4E" w:rsidP="00460F4E">
      <w:pPr>
        <w:pStyle w:val="PL"/>
        <w:shd w:val="clear" w:color="auto" w:fill="E6E6E6"/>
      </w:pPr>
      <w:r w:rsidRPr="00E22C95">
        <w:t xml:space="preserve">    fr-InfoListSCG                      FR-InfoList                                     </w:t>
      </w:r>
      <w:r w:rsidRPr="0064098F">
        <w:rPr>
          <w:color w:val="993366"/>
        </w:rPr>
        <w:t>OPTIONAL</w:t>
      </w:r>
      <w:r w:rsidRPr="00E22C95">
        <w:t>,</w:t>
      </w:r>
    </w:p>
    <w:p w14:paraId="3438820E" w14:textId="77777777" w:rsidR="00460F4E" w:rsidRPr="00E22C95" w:rsidRDefault="00460F4E" w:rsidP="00460F4E">
      <w:pPr>
        <w:pStyle w:val="PL"/>
        <w:shd w:val="clear" w:color="auto" w:fill="E6E6E6"/>
      </w:pPr>
      <w:r w:rsidRPr="00E22C95">
        <w:t xml:space="preserve">    candidateServingFreqListNR          CandidateServingFreqListNR                      </w:t>
      </w:r>
      <w:r w:rsidRPr="0064098F">
        <w:rPr>
          <w:color w:val="993366"/>
        </w:rPr>
        <w:t>OPTIONAL</w:t>
      </w:r>
      <w:r w:rsidRPr="00E22C95">
        <w:t>,</w:t>
      </w:r>
    </w:p>
    <w:p w14:paraId="76E2219C" w14:textId="77777777" w:rsidR="00460F4E" w:rsidRPr="00E22C95" w:rsidRDefault="00460F4E" w:rsidP="00460F4E">
      <w:pPr>
        <w:pStyle w:val="PL"/>
        <w:shd w:val="clear" w:color="auto" w:fill="E6E6E6"/>
      </w:pPr>
      <w:r w:rsidRPr="00E22C95">
        <w:t xml:space="preserve">    nonCriticalExtension                CG-Config-v1540-IEs                             </w:t>
      </w:r>
      <w:r w:rsidRPr="0064098F">
        <w:rPr>
          <w:color w:val="993366"/>
        </w:rPr>
        <w:t>OPTIONAL</w:t>
      </w:r>
    </w:p>
    <w:p w14:paraId="5C30454C" w14:textId="77777777" w:rsidR="00460F4E" w:rsidRPr="00E22C95" w:rsidRDefault="00460F4E" w:rsidP="00460F4E">
      <w:pPr>
        <w:pStyle w:val="PL"/>
        <w:shd w:val="clear" w:color="auto" w:fill="E6E6E6"/>
      </w:pPr>
      <w:r w:rsidRPr="00E22C95">
        <w:t>}</w:t>
      </w:r>
    </w:p>
    <w:p w14:paraId="42DF568A" w14:textId="77777777" w:rsidR="00460F4E" w:rsidRPr="00E22C95" w:rsidRDefault="00460F4E" w:rsidP="00460F4E">
      <w:pPr>
        <w:pStyle w:val="PL"/>
        <w:shd w:val="clear" w:color="auto" w:fill="E6E6E6"/>
      </w:pPr>
    </w:p>
    <w:p w14:paraId="0D07D57C" w14:textId="77777777" w:rsidR="00460F4E" w:rsidRPr="00E22C95" w:rsidRDefault="00460F4E" w:rsidP="00460F4E">
      <w:pPr>
        <w:pStyle w:val="PL"/>
        <w:shd w:val="clear" w:color="auto" w:fill="E6E6E6"/>
      </w:pPr>
      <w:r w:rsidRPr="00E22C95">
        <w:t xml:space="preserve">CG-Config-v1540-IEs ::=             </w:t>
      </w:r>
      <w:r w:rsidRPr="0064098F">
        <w:rPr>
          <w:color w:val="993366"/>
        </w:rPr>
        <w:t>SEQUENCE</w:t>
      </w:r>
      <w:r w:rsidRPr="00E22C95">
        <w:t xml:space="preserve"> {</w:t>
      </w:r>
    </w:p>
    <w:p w14:paraId="0095B85D" w14:textId="77777777" w:rsidR="00460F4E" w:rsidRPr="00E22C95" w:rsidRDefault="00460F4E" w:rsidP="00460F4E">
      <w:pPr>
        <w:pStyle w:val="PL"/>
        <w:shd w:val="clear" w:color="auto" w:fill="E6E6E6"/>
      </w:pPr>
      <w:r w:rsidRPr="00E22C95">
        <w:t xml:space="preserve">    pSCellFrequency                     ARFCN-ValueNR                                   </w:t>
      </w:r>
      <w:r w:rsidRPr="0064098F">
        <w:rPr>
          <w:color w:val="993366"/>
        </w:rPr>
        <w:t>OPTIONAL</w:t>
      </w:r>
      <w:r w:rsidRPr="00E22C95">
        <w:t>,</w:t>
      </w:r>
    </w:p>
    <w:p w14:paraId="0ACE71C0" w14:textId="77777777" w:rsidR="00460F4E" w:rsidRPr="00E22C95" w:rsidRDefault="00460F4E" w:rsidP="00460F4E">
      <w:pPr>
        <w:pStyle w:val="PL"/>
        <w:shd w:val="clear" w:color="auto" w:fill="E6E6E6"/>
      </w:pPr>
      <w:r w:rsidRPr="00E22C95">
        <w:t xml:space="preserve">    reportCGI-RequestNR                 </w:t>
      </w:r>
      <w:r w:rsidRPr="0064098F">
        <w:rPr>
          <w:color w:val="993366"/>
        </w:rPr>
        <w:t>SEQUENCE</w:t>
      </w:r>
      <w:r w:rsidRPr="00E22C95">
        <w:t xml:space="preserve"> {</w:t>
      </w:r>
    </w:p>
    <w:p w14:paraId="2CEE7B70" w14:textId="77777777" w:rsidR="00460F4E" w:rsidRPr="00E22C95" w:rsidRDefault="00460F4E" w:rsidP="00460F4E">
      <w:pPr>
        <w:pStyle w:val="PL"/>
        <w:shd w:val="clear" w:color="auto" w:fill="E6E6E6"/>
      </w:pPr>
      <w:r w:rsidRPr="00E22C95">
        <w:t xml:space="preserve">        requestedCellInfo                   </w:t>
      </w:r>
      <w:r w:rsidRPr="0064098F">
        <w:rPr>
          <w:color w:val="993366"/>
        </w:rPr>
        <w:t>SEQUENCE</w:t>
      </w:r>
      <w:r w:rsidRPr="00E22C95">
        <w:t xml:space="preserve"> {</w:t>
      </w:r>
    </w:p>
    <w:p w14:paraId="54024EDE" w14:textId="77777777" w:rsidR="00460F4E" w:rsidRPr="00E22C95" w:rsidRDefault="00460F4E" w:rsidP="00460F4E">
      <w:pPr>
        <w:pStyle w:val="PL"/>
        <w:shd w:val="clear" w:color="auto" w:fill="E6E6E6"/>
      </w:pPr>
      <w:r w:rsidRPr="00E22C95">
        <w:t xml:space="preserve">            ssbFrequency                        ARFCN-ValueNR,</w:t>
      </w:r>
    </w:p>
    <w:p w14:paraId="77986E4E" w14:textId="77777777" w:rsidR="00460F4E" w:rsidRPr="00E22C95" w:rsidRDefault="00460F4E" w:rsidP="00460F4E">
      <w:pPr>
        <w:pStyle w:val="PL"/>
        <w:shd w:val="clear" w:color="auto" w:fill="E6E6E6"/>
      </w:pPr>
      <w:r w:rsidRPr="00E22C95">
        <w:t xml:space="preserve">            cellForWhichToReportCGI             PhysCellId</w:t>
      </w:r>
    </w:p>
    <w:p w14:paraId="2DCC8BCA" w14:textId="77777777" w:rsidR="00460F4E" w:rsidRPr="00E22C95" w:rsidRDefault="00460F4E" w:rsidP="00460F4E">
      <w:pPr>
        <w:pStyle w:val="PL"/>
        <w:shd w:val="clear" w:color="auto" w:fill="E6E6E6"/>
      </w:pPr>
      <w:r w:rsidRPr="00E22C95">
        <w:t xml:space="preserve">        }                                                                               </w:t>
      </w:r>
      <w:r w:rsidRPr="0064098F">
        <w:rPr>
          <w:color w:val="993366"/>
        </w:rPr>
        <w:t>OPTIONAL</w:t>
      </w:r>
    </w:p>
    <w:p w14:paraId="1B1B9C20" w14:textId="77777777" w:rsidR="00460F4E" w:rsidRPr="00E22C95" w:rsidRDefault="00460F4E" w:rsidP="00460F4E">
      <w:pPr>
        <w:pStyle w:val="PL"/>
        <w:shd w:val="clear" w:color="auto" w:fill="E6E6E6"/>
      </w:pPr>
      <w:r w:rsidRPr="00E22C95">
        <w:t xml:space="preserve">    }                                                                                   </w:t>
      </w:r>
      <w:r w:rsidRPr="0064098F">
        <w:rPr>
          <w:color w:val="993366"/>
        </w:rPr>
        <w:t>OPTIONAL</w:t>
      </w:r>
      <w:r w:rsidRPr="00E22C95">
        <w:t>,</w:t>
      </w:r>
    </w:p>
    <w:p w14:paraId="0D414601" w14:textId="77777777" w:rsidR="00460F4E" w:rsidRPr="00E22C95" w:rsidRDefault="00460F4E" w:rsidP="00460F4E">
      <w:pPr>
        <w:pStyle w:val="PL"/>
        <w:shd w:val="clear" w:color="auto" w:fill="E6E6E6"/>
      </w:pPr>
      <w:r w:rsidRPr="00E22C95">
        <w:lastRenderedPageBreak/>
        <w:t xml:space="preserve">    ph-InfoSCG                          PH-TypeListSCG                                  </w:t>
      </w:r>
      <w:r w:rsidRPr="0064098F">
        <w:rPr>
          <w:color w:val="993366"/>
        </w:rPr>
        <w:t>OPTIONAL</w:t>
      </w:r>
      <w:r w:rsidRPr="00E22C95">
        <w:t>,</w:t>
      </w:r>
    </w:p>
    <w:p w14:paraId="1C2747B1" w14:textId="77777777" w:rsidR="00460F4E" w:rsidRPr="00E22C95" w:rsidRDefault="00460F4E" w:rsidP="00460F4E">
      <w:pPr>
        <w:pStyle w:val="PL"/>
        <w:shd w:val="clear" w:color="auto" w:fill="E6E6E6"/>
      </w:pPr>
      <w:r w:rsidRPr="00E22C95">
        <w:t xml:space="preserve">    nonCriticalExtension                CG-Config-v1560-IEs                             </w:t>
      </w:r>
      <w:r w:rsidRPr="0064098F">
        <w:rPr>
          <w:color w:val="993366"/>
        </w:rPr>
        <w:t>OPTIONAL</w:t>
      </w:r>
    </w:p>
    <w:p w14:paraId="29F6150A" w14:textId="77777777" w:rsidR="00460F4E" w:rsidRPr="00E22C95" w:rsidRDefault="00460F4E" w:rsidP="00460F4E">
      <w:pPr>
        <w:pStyle w:val="PL"/>
        <w:shd w:val="clear" w:color="auto" w:fill="E6E6E6"/>
        <w:rPr>
          <w:rFonts w:eastAsia="SimSun"/>
        </w:rPr>
      </w:pPr>
      <w:r w:rsidRPr="00E22C95">
        <w:rPr>
          <w:rFonts w:eastAsia="SimSun"/>
        </w:rPr>
        <w:t>}</w:t>
      </w:r>
    </w:p>
    <w:p w14:paraId="6091DBE6" w14:textId="77777777" w:rsidR="00460F4E" w:rsidRPr="00E22C95" w:rsidRDefault="00460F4E" w:rsidP="00460F4E">
      <w:pPr>
        <w:pStyle w:val="PL"/>
        <w:shd w:val="clear" w:color="auto" w:fill="E6E6E6"/>
        <w:rPr>
          <w:rFonts w:eastAsia="SimSun"/>
        </w:rPr>
      </w:pPr>
    </w:p>
    <w:p w14:paraId="56ADFA65" w14:textId="77777777" w:rsidR="00460F4E" w:rsidRPr="00E22C95" w:rsidRDefault="00460F4E" w:rsidP="00460F4E">
      <w:pPr>
        <w:pStyle w:val="PL"/>
        <w:shd w:val="clear" w:color="auto" w:fill="E6E6E6"/>
      </w:pPr>
      <w:r w:rsidRPr="00E22C95">
        <w:t xml:space="preserve">CG-Config-v1560-IEs ::=             </w:t>
      </w:r>
      <w:r w:rsidRPr="0064098F">
        <w:rPr>
          <w:color w:val="993366"/>
        </w:rPr>
        <w:t>SEQUENCE</w:t>
      </w:r>
      <w:r w:rsidRPr="00E22C95">
        <w:t xml:space="preserve"> {</w:t>
      </w:r>
    </w:p>
    <w:p w14:paraId="6B6BC77C" w14:textId="77777777" w:rsidR="00460F4E" w:rsidRPr="00E22C95" w:rsidRDefault="00460F4E" w:rsidP="00460F4E">
      <w:pPr>
        <w:pStyle w:val="PL"/>
        <w:shd w:val="clear" w:color="auto" w:fill="E6E6E6"/>
      </w:pPr>
      <w:r w:rsidRPr="00E22C95">
        <w:t xml:space="preserve">    pSCellFrequencyEUTRA                ARFCN-ValueEUTRA                                </w:t>
      </w:r>
      <w:r w:rsidRPr="0064098F">
        <w:rPr>
          <w:color w:val="993366"/>
        </w:rPr>
        <w:t>OPTIONAL</w:t>
      </w:r>
      <w:r w:rsidRPr="00E22C95">
        <w:t>,</w:t>
      </w:r>
    </w:p>
    <w:p w14:paraId="20D0D53D" w14:textId="77777777" w:rsidR="00460F4E" w:rsidRPr="00E22C95" w:rsidRDefault="00460F4E" w:rsidP="00460F4E">
      <w:pPr>
        <w:pStyle w:val="PL"/>
        <w:shd w:val="clear" w:color="auto" w:fill="E6E6E6"/>
      </w:pPr>
      <w:r w:rsidRPr="00E22C95">
        <w:t xml:space="preserve">    scg-CellGroupConfigEUTRA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06913BF0" w14:textId="77777777" w:rsidR="00460F4E" w:rsidRPr="00E22C95" w:rsidRDefault="00460F4E" w:rsidP="00460F4E">
      <w:pPr>
        <w:pStyle w:val="PL"/>
        <w:shd w:val="clear" w:color="auto" w:fill="E6E6E6"/>
      </w:pPr>
      <w:r w:rsidRPr="00E22C95">
        <w:t xml:space="preserve">    candidateCellInfoListSN-EUTRA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0CB51133" w14:textId="77777777" w:rsidR="00460F4E" w:rsidRPr="00E22C95" w:rsidRDefault="00460F4E" w:rsidP="00460F4E">
      <w:pPr>
        <w:pStyle w:val="PL"/>
        <w:shd w:val="clear" w:color="auto" w:fill="E6E6E6"/>
      </w:pPr>
      <w:r w:rsidRPr="00E22C95">
        <w:t xml:space="preserve">    candidateServingFreqListEUTRA       CandidateServingFreqListEUTRA                   </w:t>
      </w:r>
      <w:r w:rsidRPr="0064098F">
        <w:rPr>
          <w:color w:val="993366"/>
        </w:rPr>
        <w:t>OPTIONAL</w:t>
      </w:r>
      <w:r w:rsidRPr="00E22C95">
        <w:t>,</w:t>
      </w:r>
    </w:p>
    <w:p w14:paraId="19618F0C" w14:textId="77777777" w:rsidR="00460F4E" w:rsidRPr="00E22C95" w:rsidRDefault="00460F4E" w:rsidP="00460F4E">
      <w:pPr>
        <w:pStyle w:val="PL"/>
        <w:shd w:val="clear" w:color="auto" w:fill="E6E6E6"/>
      </w:pPr>
      <w:r w:rsidRPr="00E22C95">
        <w:t xml:space="preserve">    needForGaps                         </w:t>
      </w:r>
      <w:r w:rsidRPr="0064098F">
        <w:rPr>
          <w:color w:val="993366"/>
        </w:rPr>
        <w:t>ENUMERATED</w:t>
      </w:r>
      <w:r w:rsidRPr="00E22C95">
        <w:t xml:space="preserve"> {true}                               </w:t>
      </w:r>
      <w:r w:rsidRPr="0064098F">
        <w:rPr>
          <w:color w:val="993366"/>
        </w:rPr>
        <w:t>OPTIONAL</w:t>
      </w:r>
      <w:r w:rsidRPr="00E22C95">
        <w:t>,</w:t>
      </w:r>
    </w:p>
    <w:p w14:paraId="4EB977B4" w14:textId="77777777" w:rsidR="00460F4E" w:rsidRPr="00E22C95" w:rsidRDefault="00460F4E" w:rsidP="00460F4E">
      <w:pPr>
        <w:pStyle w:val="PL"/>
        <w:shd w:val="clear" w:color="auto" w:fill="E6E6E6"/>
      </w:pPr>
      <w:r w:rsidRPr="00E22C95">
        <w:t xml:space="preserve">    drx-ConfigSCG                       DRX-Config                                      </w:t>
      </w:r>
      <w:r w:rsidRPr="0064098F">
        <w:rPr>
          <w:color w:val="993366"/>
        </w:rPr>
        <w:t>OPTIONAL</w:t>
      </w:r>
      <w:r w:rsidRPr="00E22C95">
        <w:t>,</w:t>
      </w:r>
    </w:p>
    <w:p w14:paraId="3C322502" w14:textId="77777777" w:rsidR="00460F4E" w:rsidRPr="00E22C95" w:rsidRDefault="00460F4E" w:rsidP="00460F4E">
      <w:pPr>
        <w:pStyle w:val="PL"/>
        <w:shd w:val="clear" w:color="auto" w:fill="E6E6E6"/>
      </w:pPr>
      <w:r w:rsidRPr="00E22C95">
        <w:t xml:space="preserve">    reportCGI-RequestEUTRA              </w:t>
      </w:r>
      <w:r w:rsidRPr="0064098F">
        <w:rPr>
          <w:color w:val="993366"/>
        </w:rPr>
        <w:t>SEQUENCE</w:t>
      </w:r>
      <w:r w:rsidRPr="00E22C95">
        <w:t xml:space="preserve"> {</w:t>
      </w:r>
    </w:p>
    <w:p w14:paraId="6AC297CA" w14:textId="77777777" w:rsidR="00460F4E" w:rsidRPr="00E22C95" w:rsidRDefault="00460F4E" w:rsidP="00460F4E">
      <w:pPr>
        <w:pStyle w:val="PL"/>
        <w:shd w:val="clear" w:color="auto" w:fill="E6E6E6"/>
      </w:pPr>
      <w:r w:rsidRPr="00E22C95">
        <w:t xml:space="preserve">        requestedCellInfoEUTRA          </w:t>
      </w:r>
      <w:r w:rsidRPr="0064098F">
        <w:rPr>
          <w:color w:val="993366"/>
        </w:rPr>
        <w:t>SEQUENCE</w:t>
      </w:r>
      <w:r w:rsidRPr="00E22C95">
        <w:t xml:space="preserve"> {</w:t>
      </w:r>
    </w:p>
    <w:p w14:paraId="464606F6" w14:textId="77777777" w:rsidR="00460F4E" w:rsidRPr="00E22C95" w:rsidRDefault="00460F4E" w:rsidP="00460F4E">
      <w:pPr>
        <w:pStyle w:val="PL"/>
        <w:shd w:val="clear" w:color="auto" w:fill="E6E6E6"/>
      </w:pPr>
      <w:r w:rsidRPr="00E22C95">
        <w:t xml:space="preserve">            eutraFrequency                             ARFCN-ValueEUTRA,</w:t>
      </w:r>
    </w:p>
    <w:p w14:paraId="0785D866" w14:textId="77777777" w:rsidR="00460F4E" w:rsidRPr="00E22C95" w:rsidRDefault="00460F4E" w:rsidP="00460F4E">
      <w:pPr>
        <w:pStyle w:val="PL"/>
        <w:shd w:val="clear" w:color="auto" w:fill="E6E6E6"/>
      </w:pPr>
      <w:r w:rsidRPr="00E22C95">
        <w:t xml:space="preserve">            cellForWhichToReportCGI-EUTRA              EUTRA-PhysCellId</w:t>
      </w:r>
    </w:p>
    <w:p w14:paraId="34CB6A0B" w14:textId="77777777" w:rsidR="00460F4E" w:rsidRPr="00E22C95" w:rsidRDefault="00460F4E" w:rsidP="00460F4E">
      <w:pPr>
        <w:pStyle w:val="PL"/>
        <w:shd w:val="clear" w:color="auto" w:fill="E6E6E6"/>
      </w:pPr>
      <w:r w:rsidRPr="00E22C95">
        <w:t xml:space="preserve">        }                                                                               </w:t>
      </w:r>
      <w:r w:rsidRPr="0064098F">
        <w:rPr>
          <w:color w:val="993366"/>
        </w:rPr>
        <w:t>OPTIONAL</w:t>
      </w:r>
    </w:p>
    <w:p w14:paraId="7AAFE92E" w14:textId="77777777" w:rsidR="00460F4E" w:rsidRPr="00E22C95" w:rsidRDefault="00460F4E" w:rsidP="00460F4E">
      <w:pPr>
        <w:pStyle w:val="PL"/>
        <w:shd w:val="clear" w:color="auto" w:fill="E6E6E6"/>
      </w:pPr>
      <w:r w:rsidRPr="00E22C95">
        <w:t xml:space="preserve">    }                                                                                   </w:t>
      </w:r>
      <w:r w:rsidRPr="0064098F">
        <w:rPr>
          <w:color w:val="993366"/>
        </w:rPr>
        <w:t>OPTIONAL</w:t>
      </w:r>
      <w:r w:rsidRPr="00E22C95">
        <w:t>,</w:t>
      </w:r>
    </w:p>
    <w:p w14:paraId="49918AF6" w14:textId="77777777" w:rsidR="00460F4E" w:rsidRPr="00E22C95" w:rsidRDefault="00460F4E" w:rsidP="00460F4E">
      <w:pPr>
        <w:pStyle w:val="PL"/>
        <w:shd w:val="clear" w:color="auto" w:fill="E6E6E6"/>
      </w:pPr>
      <w:r w:rsidRPr="00E22C95">
        <w:t xml:space="preserve">    nonCriticalExtension                CG-Config-v1590-IEs                             </w:t>
      </w:r>
      <w:r w:rsidRPr="0064098F">
        <w:rPr>
          <w:color w:val="993366"/>
        </w:rPr>
        <w:t>OPTIONAL</w:t>
      </w:r>
    </w:p>
    <w:p w14:paraId="6F8CE5F1" w14:textId="77777777" w:rsidR="00460F4E" w:rsidRPr="00E22C95" w:rsidRDefault="00460F4E" w:rsidP="00460F4E">
      <w:pPr>
        <w:pStyle w:val="PL"/>
        <w:shd w:val="clear" w:color="auto" w:fill="E6E6E6"/>
      </w:pPr>
      <w:r w:rsidRPr="00E22C95">
        <w:t>}</w:t>
      </w:r>
    </w:p>
    <w:p w14:paraId="0B5E41F2" w14:textId="77777777" w:rsidR="00460F4E" w:rsidRPr="00E22C95" w:rsidRDefault="00460F4E" w:rsidP="00460F4E">
      <w:pPr>
        <w:pStyle w:val="PL"/>
        <w:shd w:val="clear" w:color="auto" w:fill="E6E6E6"/>
      </w:pPr>
    </w:p>
    <w:p w14:paraId="3A1489E7" w14:textId="77777777" w:rsidR="00460F4E" w:rsidRPr="00E22C95" w:rsidRDefault="00460F4E" w:rsidP="00460F4E">
      <w:pPr>
        <w:pStyle w:val="PL"/>
        <w:shd w:val="clear" w:color="auto" w:fill="E6E6E6"/>
      </w:pPr>
      <w:r w:rsidRPr="00E22C95">
        <w:t xml:space="preserve">CG-Config-v1590-IEs ::=             </w:t>
      </w:r>
      <w:r w:rsidRPr="0064098F">
        <w:rPr>
          <w:color w:val="993366"/>
        </w:rPr>
        <w:t>SEQUENCE</w:t>
      </w:r>
      <w:r w:rsidRPr="00E22C95">
        <w:t xml:space="preserve"> {</w:t>
      </w:r>
    </w:p>
    <w:p w14:paraId="40FB241B" w14:textId="77777777" w:rsidR="00460F4E" w:rsidRPr="00E22C95" w:rsidRDefault="00460F4E" w:rsidP="00460F4E">
      <w:pPr>
        <w:pStyle w:val="PL"/>
        <w:shd w:val="clear" w:color="auto" w:fill="E6E6E6"/>
      </w:pPr>
      <w:r w:rsidRPr="00E22C95">
        <w:t xml:space="preserve">    scellFrequenciesSN-NR               </w:t>
      </w:r>
      <w:r w:rsidRPr="0064098F">
        <w:rPr>
          <w:color w:val="993366"/>
        </w:rPr>
        <w:t>SEQUENCE</w:t>
      </w:r>
      <w:r w:rsidRPr="00E22C95">
        <w:t xml:space="preserve"> (</w:t>
      </w:r>
      <w:r w:rsidRPr="0064098F">
        <w:rPr>
          <w:color w:val="993366"/>
        </w:rPr>
        <w:t>SIZE</w:t>
      </w:r>
      <w:r w:rsidRPr="00E22C95">
        <w:t xml:space="preserve"> (1.. maxNrofServingCells-1))</w:t>
      </w:r>
      <w:r w:rsidRPr="0064098F">
        <w:rPr>
          <w:color w:val="993366"/>
        </w:rPr>
        <w:t xml:space="preserve"> OF</w:t>
      </w:r>
      <w:r w:rsidRPr="00E22C95">
        <w:t xml:space="preserve">  ARFCN-ValueNR          </w:t>
      </w:r>
      <w:r w:rsidRPr="0064098F">
        <w:rPr>
          <w:color w:val="993366"/>
        </w:rPr>
        <w:t>OPTIONAL</w:t>
      </w:r>
      <w:r w:rsidRPr="00E22C95">
        <w:t>,</w:t>
      </w:r>
    </w:p>
    <w:p w14:paraId="7DA4FAB1" w14:textId="77777777" w:rsidR="00460F4E" w:rsidRPr="00E22C95" w:rsidRDefault="00460F4E" w:rsidP="00460F4E">
      <w:pPr>
        <w:pStyle w:val="PL"/>
        <w:shd w:val="clear" w:color="auto" w:fill="E6E6E6"/>
      </w:pPr>
      <w:r w:rsidRPr="00E22C95">
        <w:t xml:space="preserve">    scellFrequenciesSN-EUTRA            </w:t>
      </w:r>
      <w:r w:rsidRPr="0064098F">
        <w:rPr>
          <w:color w:val="993366"/>
        </w:rPr>
        <w:t>SEQUENCE</w:t>
      </w:r>
      <w:r w:rsidRPr="00E22C95">
        <w:t xml:space="preserve"> (</w:t>
      </w:r>
      <w:r w:rsidRPr="0064098F">
        <w:rPr>
          <w:color w:val="993366"/>
        </w:rPr>
        <w:t>SIZE</w:t>
      </w:r>
      <w:r w:rsidRPr="00E22C95">
        <w:t xml:space="preserve"> (1.. maxNrofServingCells-1))</w:t>
      </w:r>
      <w:r w:rsidRPr="0064098F">
        <w:rPr>
          <w:color w:val="993366"/>
        </w:rPr>
        <w:t xml:space="preserve"> OF</w:t>
      </w:r>
      <w:r w:rsidRPr="00E22C95">
        <w:t xml:space="preserve">  ARFCN-ValueEUTRA       </w:t>
      </w:r>
      <w:r w:rsidRPr="0064098F">
        <w:rPr>
          <w:color w:val="993366"/>
        </w:rPr>
        <w:t>OPTIONAL</w:t>
      </w:r>
      <w:r w:rsidRPr="00E22C95">
        <w:t>,</w:t>
      </w:r>
    </w:p>
    <w:p w14:paraId="3D32652B" w14:textId="77777777" w:rsidR="00460F4E" w:rsidRPr="00E22C95" w:rsidRDefault="00460F4E" w:rsidP="00460F4E">
      <w:pPr>
        <w:pStyle w:val="PL"/>
        <w:shd w:val="clear" w:color="auto" w:fill="E6E6E6"/>
      </w:pPr>
      <w:r w:rsidRPr="00E22C95">
        <w:t xml:space="preserve">    nonCriticalExtension                CG-Config-v1610-IEs                                                    </w:t>
      </w:r>
      <w:r w:rsidRPr="0064098F">
        <w:rPr>
          <w:color w:val="993366"/>
        </w:rPr>
        <w:t>OPTIONAL</w:t>
      </w:r>
    </w:p>
    <w:p w14:paraId="515FE8AE" w14:textId="77777777" w:rsidR="00460F4E" w:rsidRPr="00E22C95" w:rsidRDefault="00460F4E" w:rsidP="00460F4E">
      <w:pPr>
        <w:pStyle w:val="PL"/>
        <w:shd w:val="clear" w:color="auto" w:fill="E6E6E6"/>
        <w:rPr>
          <w:rFonts w:eastAsia="SimSun"/>
        </w:rPr>
      </w:pPr>
      <w:r w:rsidRPr="00E22C95">
        <w:rPr>
          <w:rFonts w:eastAsia="SimSun"/>
        </w:rPr>
        <w:t>}</w:t>
      </w:r>
    </w:p>
    <w:p w14:paraId="676E2EAE" w14:textId="77777777" w:rsidR="00460F4E" w:rsidRPr="00E22C95" w:rsidRDefault="00460F4E" w:rsidP="00460F4E">
      <w:pPr>
        <w:pStyle w:val="PL"/>
        <w:shd w:val="clear" w:color="auto" w:fill="E6E6E6"/>
      </w:pPr>
    </w:p>
    <w:p w14:paraId="0901B064" w14:textId="77777777" w:rsidR="00460F4E" w:rsidRPr="00E22C95" w:rsidRDefault="00460F4E" w:rsidP="00460F4E">
      <w:pPr>
        <w:pStyle w:val="PL"/>
        <w:shd w:val="clear" w:color="auto" w:fill="E6E6E6"/>
      </w:pPr>
      <w:r w:rsidRPr="00E22C95">
        <w:t xml:space="preserve">CG-Config-v1610-IEs ::=             </w:t>
      </w:r>
      <w:r w:rsidRPr="0064098F">
        <w:rPr>
          <w:color w:val="993366"/>
        </w:rPr>
        <w:t>SEQUENCE</w:t>
      </w:r>
      <w:r w:rsidRPr="00E22C95">
        <w:t xml:space="preserve"> {</w:t>
      </w:r>
    </w:p>
    <w:p w14:paraId="20D8A460" w14:textId="77777777" w:rsidR="00460F4E" w:rsidRPr="00E22C95" w:rsidRDefault="00460F4E" w:rsidP="00460F4E">
      <w:pPr>
        <w:pStyle w:val="PL"/>
        <w:shd w:val="clear" w:color="auto" w:fill="E6E6E6"/>
      </w:pPr>
      <w:r w:rsidRPr="00E22C95">
        <w:t xml:space="preserve">    drx-InfoSCG2                        DRX-Info2                                       </w:t>
      </w:r>
      <w:r w:rsidRPr="0064098F">
        <w:rPr>
          <w:color w:val="993366"/>
        </w:rPr>
        <w:t>OPTIONAL</w:t>
      </w:r>
      <w:r w:rsidRPr="00E22C95">
        <w:t>,</w:t>
      </w:r>
    </w:p>
    <w:p w14:paraId="3226CB9F" w14:textId="77777777" w:rsidR="00460F4E" w:rsidRPr="00E22C95" w:rsidRDefault="00460F4E" w:rsidP="00460F4E">
      <w:pPr>
        <w:pStyle w:val="PL"/>
        <w:shd w:val="clear" w:color="auto" w:fill="E6E6E6"/>
      </w:pPr>
      <w:r w:rsidRPr="00E22C95">
        <w:t xml:space="preserve">    nonCriticalExtension                CG-Config-v1620-IEs                             </w:t>
      </w:r>
      <w:r w:rsidRPr="0064098F">
        <w:rPr>
          <w:color w:val="993366"/>
        </w:rPr>
        <w:t>OPTIONAL</w:t>
      </w:r>
    </w:p>
    <w:p w14:paraId="155E56F3" w14:textId="77777777" w:rsidR="00460F4E" w:rsidRPr="00E22C95" w:rsidRDefault="00460F4E" w:rsidP="00460F4E">
      <w:pPr>
        <w:pStyle w:val="PL"/>
        <w:shd w:val="clear" w:color="auto" w:fill="E6E6E6"/>
      </w:pPr>
      <w:r w:rsidRPr="00E22C95">
        <w:t>}</w:t>
      </w:r>
    </w:p>
    <w:p w14:paraId="5F3A66FE" w14:textId="77777777" w:rsidR="00460F4E" w:rsidRPr="00E22C95" w:rsidRDefault="00460F4E" w:rsidP="00460F4E">
      <w:pPr>
        <w:pStyle w:val="PL"/>
        <w:shd w:val="clear" w:color="auto" w:fill="E6E6E6"/>
      </w:pPr>
    </w:p>
    <w:p w14:paraId="5E8DF962" w14:textId="77777777" w:rsidR="00460F4E" w:rsidRPr="00E22C95" w:rsidRDefault="00460F4E" w:rsidP="00460F4E">
      <w:pPr>
        <w:pStyle w:val="PL"/>
        <w:shd w:val="clear" w:color="auto" w:fill="E6E6E6"/>
      </w:pPr>
      <w:r w:rsidRPr="00E22C95">
        <w:t xml:space="preserve">CG-Config-v1620-IEs ::=             </w:t>
      </w:r>
      <w:r w:rsidRPr="0064098F">
        <w:rPr>
          <w:color w:val="993366"/>
        </w:rPr>
        <w:t>SEQUENCE</w:t>
      </w:r>
      <w:r w:rsidRPr="00E22C95">
        <w:t xml:space="preserve"> {</w:t>
      </w:r>
    </w:p>
    <w:p w14:paraId="07A52003" w14:textId="77777777" w:rsidR="00460F4E" w:rsidRPr="00E22C95" w:rsidRDefault="00460F4E" w:rsidP="00460F4E">
      <w:pPr>
        <w:pStyle w:val="PL"/>
        <w:shd w:val="clear" w:color="auto" w:fill="E6E6E6"/>
      </w:pPr>
      <w:r w:rsidRPr="00E22C95">
        <w:t xml:space="preserve">    ueAssistanceInformationSCG-r16      </w:t>
      </w:r>
      <w:r w:rsidRPr="0064098F">
        <w:rPr>
          <w:color w:val="993366"/>
        </w:rPr>
        <w:t>OCTET</w:t>
      </w:r>
      <w:r w:rsidRPr="00E22C95">
        <w:t xml:space="preserve"> </w:t>
      </w:r>
      <w:r w:rsidRPr="0064098F">
        <w:rPr>
          <w:color w:val="993366"/>
        </w:rPr>
        <w:t>STRING</w:t>
      </w:r>
      <w:r w:rsidRPr="00E22C95">
        <w:t xml:space="preserve"> (CONTAINING UEAssistanceInformation)  </w:t>
      </w:r>
      <w:r w:rsidRPr="0064098F">
        <w:rPr>
          <w:color w:val="993366"/>
        </w:rPr>
        <w:t>OPTIONAL</w:t>
      </w:r>
      <w:r w:rsidRPr="00E22C95">
        <w:t>,</w:t>
      </w:r>
    </w:p>
    <w:p w14:paraId="64C9CCC8" w14:textId="77777777" w:rsidR="00460F4E" w:rsidRPr="00E22C95" w:rsidRDefault="00460F4E" w:rsidP="00460F4E">
      <w:pPr>
        <w:pStyle w:val="PL"/>
        <w:shd w:val="clear" w:color="auto" w:fill="E6E6E6"/>
      </w:pPr>
      <w:r w:rsidRPr="00E22C95">
        <w:t xml:space="preserve">    nonCriticalExtension                CG-Config-v1630-IEs                                </w:t>
      </w:r>
      <w:r w:rsidRPr="0064098F">
        <w:rPr>
          <w:color w:val="993366"/>
        </w:rPr>
        <w:t>OPTIONAL</w:t>
      </w:r>
    </w:p>
    <w:p w14:paraId="2CC20F9D" w14:textId="77777777" w:rsidR="00460F4E" w:rsidRPr="00E22C95" w:rsidRDefault="00460F4E" w:rsidP="00460F4E">
      <w:pPr>
        <w:pStyle w:val="PL"/>
        <w:shd w:val="clear" w:color="auto" w:fill="E6E6E6"/>
      </w:pPr>
      <w:r w:rsidRPr="00E22C95">
        <w:t>}</w:t>
      </w:r>
    </w:p>
    <w:p w14:paraId="2BDDD6A6" w14:textId="77777777" w:rsidR="00460F4E" w:rsidRPr="00E22C95" w:rsidRDefault="00460F4E" w:rsidP="00460F4E">
      <w:pPr>
        <w:pStyle w:val="PL"/>
        <w:shd w:val="clear" w:color="auto" w:fill="E6E6E6"/>
      </w:pPr>
    </w:p>
    <w:p w14:paraId="78806542" w14:textId="77777777" w:rsidR="00460F4E" w:rsidRPr="00E22C95" w:rsidRDefault="00460F4E" w:rsidP="00460F4E">
      <w:pPr>
        <w:pStyle w:val="PL"/>
        <w:shd w:val="clear" w:color="auto" w:fill="E6E6E6"/>
      </w:pPr>
      <w:r w:rsidRPr="00E22C95">
        <w:t xml:space="preserve">CG-Config-v1630-IEs ::=             </w:t>
      </w:r>
      <w:r w:rsidRPr="0064098F">
        <w:rPr>
          <w:color w:val="993366"/>
        </w:rPr>
        <w:t>SEQUENCE</w:t>
      </w:r>
      <w:r w:rsidRPr="00E22C95">
        <w:t xml:space="preserve"> {</w:t>
      </w:r>
    </w:p>
    <w:p w14:paraId="70B995B3" w14:textId="77777777" w:rsidR="00460F4E" w:rsidRPr="00E22C95" w:rsidRDefault="00460F4E" w:rsidP="00460F4E">
      <w:pPr>
        <w:pStyle w:val="PL"/>
        <w:shd w:val="clear" w:color="auto" w:fill="E6E6E6"/>
      </w:pPr>
      <w:r w:rsidRPr="00E22C95">
        <w:t xml:space="preserve">    selectedToffset-r16                 T-Offset-r16                                       </w:t>
      </w:r>
      <w:r w:rsidRPr="0064098F">
        <w:rPr>
          <w:color w:val="993366"/>
        </w:rPr>
        <w:t>OPTIONAL</w:t>
      </w:r>
      <w:r w:rsidRPr="00E22C95">
        <w:t>,</w:t>
      </w:r>
    </w:p>
    <w:p w14:paraId="67F1CE97" w14:textId="1564AB2E" w:rsidR="00460F4E" w:rsidRPr="0076698E" w:rsidRDefault="00460F4E" w:rsidP="00460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nonCriticalExtension                </w:t>
      </w:r>
      <w:ins w:id="15" w:author="Nokia, Nokia Shanghai Bell" w:date="2020-11-12T17:00:00Z">
        <w:r w:rsidRPr="0076698E">
          <w:rPr>
            <w:rFonts w:ascii="Courier New" w:hAnsi="Courier New"/>
            <w:noProof/>
            <w:sz w:val="16"/>
            <w:lang w:eastAsia="en-GB"/>
          </w:rPr>
          <w:t>CG-Config-v16</w:t>
        </w:r>
      </w:ins>
      <w:ins w:id="16" w:author="Nokia, Nokia Shanghai Bell" w:date="2021-01-07T20:06:00Z">
        <w:r w:rsidR="00BF3F1F">
          <w:rPr>
            <w:rFonts w:ascii="Courier New" w:hAnsi="Courier New"/>
            <w:noProof/>
            <w:sz w:val="16"/>
            <w:lang w:eastAsia="en-GB"/>
          </w:rPr>
          <w:t>xy</w:t>
        </w:r>
      </w:ins>
      <w:ins w:id="17" w:author="Nokia, Nokia Shanghai Bell" w:date="2020-11-12T17:00:00Z">
        <w:r w:rsidRPr="0076698E">
          <w:rPr>
            <w:rFonts w:ascii="Courier New" w:hAnsi="Courier New"/>
            <w:noProof/>
            <w:sz w:val="16"/>
            <w:lang w:eastAsia="en-GB"/>
          </w:rPr>
          <w:t>-IEs</w:t>
        </w:r>
      </w:ins>
      <w:del w:id="18" w:author="Nokia, Nokia Shanghai Bell" w:date="2020-11-12T17:00:00Z">
        <w:r w:rsidRPr="0076698E" w:rsidDel="007161F5">
          <w:rPr>
            <w:rFonts w:ascii="Courier New" w:hAnsi="Courier New"/>
            <w:noProof/>
            <w:color w:val="993366"/>
            <w:sz w:val="16"/>
            <w:lang w:eastAsia="en-GB"/>
          </w:rPr>
          <w:delText>SEQUENCE</w:delText>
        </w:r>
        <w:r w:rsidRPr="0076698E" w:rsidDel="007161F5">
          <w:rPr>
            <w:rFonts w:ascii="Courier New" w:hAnsi="Courier New"/>
            <w:noProof/>
            <w:sz w:val="16"/>
            <w:lang w:eastAsia="en-GB"/>
          </w:rPr>
          <w:delText xml:space="preserve"> {}</w:delText>
        </w:r>
      </w:del>
      <w:r w:rsidRPr="0076698E">
        <w:rPr>
          <w:rFonts w:ascii="Courier New" w:hAnsi="Courier New"/>
          <w:noProof/>
          <w:sz w:val="16"/>
          <w:lang w:eastAsia="en-GB"/>
        </w:rPr>
        <w:t xml:space="preserve">                                        </w:t>
      </w:r>
      <w:r w:rsidRPr="0076698E">
        <w:rPr>
          <w:rFonts w:ascii="Courier New" w:hAnsi="Courier New"/>
          <w:noProof/>
          <w:color w:val="993366"/>
          <w:sz w:val="16"/>
          <w:lang w:eastAsia="en-GB"/>
        </w:rPr>
        <w:t>OPTIONAL</w:t>
      </w:r>
    </w:p>
    <w:p w14:paraId="428F6EF7" w14:textId="77777777" w:rsidR="00460F4E" w:rsidRPr="0076698E" w:rsidRDefault="00460F4E" w:rsidP="00460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13A0DA17" w14:textId="77777777" w:rsidR="00460F4E" w:rsidRDefault="00460F4E" w:rsidP="00460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Nokia, Nokia Shanghai Bell" w:date="2020-11-12T17:00:00Z"/>
          <w:rFonts w:ascii="Courier New" w:hAnsi="Courier New"/>
          <w:noProof/>
          <w:sz w:val="16"/>
          <w:lang w:eastAsia="en-GB"/>
        </w:rPr>
      </w:pPr>
    </w:p>
    <w:p w14:paraId="1CDB6E76" w14:textId="40E8DD91" w:rsidR="00460F4E" w:rsidRPr="0076698E" w:rsidRDefault="00460F4E" w:rsidP="00460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Nokia, Nokia Shanghai Bell" w:date="2020-11-12T17:00:00Z"/>
          <w:rFonts w:ascii="Courier New" w:hAnsi="Courier New"/>
          <w:noProof/>
          <w:sz w:val="16"/>
          <w:lang w:eastAsia="en-GB"/>
        </w:rPr>
      </w:pPr>
      <w:ins w:id="21" w:author="Nokia, Nokia Shanghai Bell" w:date="2020-11-12T17:00:00Z">
        <w:r w:rsidRPr="0076698E">
          <w:rPr>
            <w:rFonts w:ascii="Courier New" w:hAnsi="Courier New"/>
            <w:noProof/>
            <w:sz w:val="16"/>
            <w:lang w:eastAsia="en-GB"/>
          </w:rPr>
          <w:t>CG-Config-v16</w:t>
        </w:r>
      </w:ins>
      <w:ins w:id="22" w:author="Nokia, Nokia Shanghai Bell" w:date="2021-01-07T20:06:00Z">
        <w:r w:rsidR="00BF3F1F">
          <w:rPr>
            <w:rFonts w:ascii="Courier New" w:hAnsi="Courier New"/>
            <w:noProof/>
            <w:sz w:val="16"/>
            <w:lang w:eastAsia="en-GB"/>
          </w:rPr>
          <w:t>xy</w:t>
        </w:r>
      </w:ins>
      <w:ins w:id="23" w:author="Nokia, Nokia Shanghai Bell" w:date="2020-11-12T17:00:00Z">
        <w:r w:rsidRPr="0076698E">
          <w:rPr>
            <w:rFonts w:ascii="Courier New" w:hAnsi="Courier New"/>
            <w:noProof/>
            <w:sz w:val="16"/>
            <w:lang w:eastAsia="en-GB"/>
          </w:rPr>
          <w:t xml:space="preserve">-IEs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ins>
    </w:p>
    <w:p w14:paraId="292970FF" w14:textId="77777777" w:rsidR="00460F4E" w:rsidRPr="0076698E" w:rsidRDefault="00460F4E" w:rsidP="00460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Nokia, Nokia Shanghai Bell" w:date="2020-11-12T17:00:00Z"/>
          <w:rFonts w:ascii="Courier New" w:hAnsi="Courier New"/>
          <w:noProof/>
          <w:sz w:val="16"/>
          <w:lang w:eastAsia="en-GB"/>
        </w:rPr>
      </w:pPr>
      <w:ins w:id="25" w:author="Nokia, Nokia Shanghai Bell" w:date="2020-11-12T17:00:00Z">
        <w:r w:rsidRPr="0076698E">
          <w:rPr>
            <w:rFonts w:ascii="Courier New" w:hAnsi="Courier New"/>
            <w:noProof/>
            <w:sz w:val="16"/>
            <w:lang w:eastAsia="en-GB"/>
          </w:rPr>
          <w:t xml:space="preserve">    </w:t>
        </w:r>
        <w:r>
          <w:rPr>
            <w:rFonts w:ascii="Courier New" w:hAnsi="Courier New"/>
            <w:noProof/>
            <w:sz w:val="16"/>
            <w:lang w:eastAsia="en-GB"/>
          </w:rPr>
          <w:t>m</w:t>
        </w:r>
        <w:r w:rsidRPr="0076698E">
          <w:rPr>
            <w:rFonts w:ascii="Courier New" w:hAnsi="Courier New"/>
            <w:noProof/>
            <w:sz w:val="16"/>
            <w:lang w:eastAsia="en-GB"/>
          </w:rPr>
          <w:t xml:space="preserve">axInterFreqMeasIdSCG-r16  </w:t>
        </w:r>
        <w:r>
          <w:rPr>
            <w:rFonts w:ascii="Courier New" w:hAnsi="Courier New"/>
            <w:noProof/>
            <w:sz w:val="16"/>
            <w:lang w:eastAsia="en-GB"/>
          </w:rPr>
          <w:t xml:space="preserve">         </w:t>
        </w:r>
        <w:r w:rsidRPr="0076698E">
          <w:rPr>
            <w:rFonts w:ascii="Courier New" w:hAnsi="Courier New"/>
            <w:noProof/>
            <w:color w:val="993366"/>
            <w:sz w:val="16"/>
            <w:lang w:eastAsia="en-GB"/>
          </w:rPr>
          <w:t>INTEGER</w:t>
        </w:r>
        <w:r w:rsidRPr="0076698E">
          <w:rPr>
            <w:rFonts w:ascii="Courier New" w:hAnsi="Courier New"/>
            <w:noProof/>
            <w:sz w:val="16"/>
            <w:lang w:eastAsia="en-GB"/>
          </w:rPr>
          <w:t xml:space="preserve">(1..maxMeasIdentitiesMN)                     </w:t>
        </w:r>
        <w:r w:rsidRPr="0076698E">
          <w:rPr>
            <w:rFonts w:ascii="Courier New" w:hAnsi="Courier New"/>
            <w:noProof/>
            <w:color w:val="993366"/>
            <w:sz w:val="16"/>
            <w:lang w:eastAsia="en-GB"/>
          </w:rPr>
          <w:t>OPTIONAL</w:t>
        </w:r>
        <w:r w:rsidRPr="0076698E">
          <w:rPr>
            <w:rFonts w:ascii="Courier New" w:hAnsi="Courier New"/>
            <w:noProof/>
            <w:sz w:val="16"/>
            <w:lang w:eastAsia="en-GB"/>
          </w:rPr>
          <w:t>,</w:t>
        </w:r>
      </w:ins>
    </w:p>
    <w:p w14:paraId="35E0AF18" w14:textId="77777777" w:rsidR="00460F4E" w:rsidRPr="0076698E" w:rsidRDefault="00460F4E" w:rsidP="00460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Nokia, Nokia Shanghai Bell" w:date="2020-11-12T17:00:00Z"/>
          <w:rFonts w:ascii="Courier New" w:hAnsi="Courier New"/>
          <w:noProof/>
          <w:sz w:val="16"/>
          <w:lang w:eastAsia="en-GB"/>
        </w:rPr>
      </w:pPr>
      <w:ins w:id="27" w:author="Nokia, Nokia Shanghai Bell" w:date="2020-11-12T17:00:00Z">
        <w:r w:rsidRPr="0076698E">
          <w:rPr>
            <w:rFonts w:ascii="Courier New" w:hAnsi="Courier New"/>
            <w:noProof/>
            <w:sz w:val="16"/>
            <w:lang w:eastAsia="en-GB"/>
          </w:rPr>
          <w:t xml:space="preserve">    </w:t>
        </w:r>
        <w:r>
          <w:rPr>
            <w:rFonts w:ascii="Courier New" w:hAnsi="Courier New"/>
            <w:noProof/>
            <w:sz w:val="16"/>
            <w:lang w:eastAsia="en-GB"/>
          </w:rPr>
          <w:t>m</w:t>
        </w:r>
        <w:r w:rsidRPr="0076698E">
          <w:rPr>
            <w:rFonts w:ascii="Courier New" w:hAnsi="Courier New"/>
            <w:noProof/>
            <w:sz w:val="16"/>
            <w:lang w:eastAsia="en-GB"/>
          </w:rPr>
          <w:t xml:space="preserve">axIntraFreqMeasIdSCG-r16  </w:t>
        </w:r>
        <w:r>
          <w:rPr>
            <w:rFonts w:ascii="Courier New" w:hAnsi="Courier New"/>
            <w:noProof/>
            <w:sz w:val="16"/>
            <w:lang w:eastAsia="en-GB"/>
          </w:rPr>
          <w:t xml:space="preserve">         </w:t>
        </w:r>
        <w:r w:rsidRPr="0076698E">
          <w:rPr>
            <w:rFonts w:ascii="Courier New" w:hAnsi="Courier New"/>
            <w:noProof/>
            <w:color w:val="993366"/>
            <w:sz w:val="16"/>
            <w:lang w:eastAsia="en-GB"/>
          </w:rPr>
          <w:t>INTEGER</w:t>
        </w:r>
        <w:r w:rsidRPr="0076698E">
          <w:rPr>
            <w:rFonts w:ascii="Courier New" w:hAnsi="Courier New"/>
            <w:noProof/>
            <w:sz w:val="16"/>
            <w:lang w:eastAsia="en-GB"/>
          </w:rPr>
          <w:t xml:space="preserve">(1..maxMeasIdentitiesMN)                     </w:t>
        </w:r>
        <w:r w:rsidRPr="0076698E">
          <w:rPr>
            <w:rFonts w:ascii="Courier New" w:hAnsi="Courier New"/>
            <w:noProof/>
            <w:color w:val="993366"/>
            <w:sz w:val="16"/>
            <w:lang w:eastAsia="en-GB"/>
          </w:rPr>
          <w:t>OPTIONAL,</w:t>
        </w:r>
      </w:ins>
    </w:p>
    <w:p w14:paraId="07A9F800" w14:textId="77777777" w:rsidR="00460F4E" w:rsidRPr="0076698E" w:rsidRDefault="00460F4E" w:rsidP="00460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Nokia, Nokia Shanghai Bell" w:date="2020-11-12T17:00:00Z"/>
          <w:rFonts w:ascii="Courier New" w:hAnsi="Courier New"/>
          <w:noProof/>
          <w:sz w:val="16"/>
          <w:lang w:eastAsia="en-GB"/>
        </w:rPr>
      </w:pPr>
      <w:ins w:id="29" w:author="Nokia, Nokia Shanghai Bell" w:date="2020-11-12T17:00:00Z">
        <w:r w:rsidRPr="0076698E">
          <w:rPr>
            <w:rFonts w:ascii="Courier New" w:hAnsi="Courier New"/>
            <w:noProof/>
            <w:sz w:val="16"/>
            <w:lang w:eastAsia="en-GB"/>
          </w:rPr>
          <w:t xml:space="preserve">    nonCriticalExtension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                                        </w:t>
        </w:r>
        <w:r w:rsidRPr="0076698E">
          <w:rPr>
            <w:rFonts w:ascii="Courier New" w:hAnsi="Courier New"/>
            <w:noProof/>
            <w:color w:val="993366"/>
            <w:sz w:val="16"/>
            <w:lang w:eastAsia="en-GB"/>
          </w:rPr>
          <w:t>OPTIONAL</w:t>
        </w:r>
      </w:ins>
    </w:p>
    <w:p w14:paraId="1E9BC808" w14:textId="77777777" w:rsidR="00460F4E" w:rsidRPr="0076698E" w:rsidRDefault="00460F4E" w:rsidP="00460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Nokia, Nokia Shanghai Bell" w:date="2020-11-12T17:00:00Z"/>
          <w:rFonts w:ascii="Courier New" w:hAnsi="Courier New"/>
          <w:noProof/>
          <w:sz w:val="16"/>
          <w:lang w:eastAsia="en-GB"/>
        </w:rPr>
      </w:pPr>
      <w:ins w:id="31" w:author="Nokia, Nokia Shanghai Bell" w:date="2020-11-12T17:00:00Z">
        <w:r w:rsidRPr="0076698E">
          <w:rPr>
            <w:rFonts w:ascii="Courier New" w:hAnsi="Courier New"/>
            <w:noProof/>
            <w:sz w:val="16"/>
            <w:lang w:eastAsia="en-GB"/>
          </w:rPr>
          <w:t>}</w:t>
        </w:r>
      </w:ins>
    </w:p>
    <w:p w14:paraId="59559EF1" w14:textId="77777777" w:rsidR="00460F4E" w:rsidRPr="00E22C95" w:rsidRDefault="00460F4E" w:rsidP="00460F4E">
      <w:pPr>
        <w:pStyle w:val="PL"/>
        <w:shd w:val="clear" w:color="auto" w:fill="E6E6E6"/>
      </w:pPr>
    </w:p>
    <w:p w14:paraId="16E8FA93" w14:textId="77777777" w:rsidR="00460F4E" w:rsidRPr="00E22C95" w:rsidRDefault="00460F4E" w:rsidP="00460F4E">
      <w:pPr>
        <w:pStyle w:val="PL"/>
        <w:shd w:val="clear" w:color="auto" w:fill="E6E6E6"/>
      </w:pPr>
    </w:p>
    <w:p w14:paraId="02E18923" w14:textId="77777777" w:rsidR="00460F4E" w:rsidRPr="00E22C95" w:rsidRDefault="00460F4E" w:rsidP="00460F4E">
      <w:pPr>
        <w:pStyle w:val="PL"/>
        <w:shd w:val="clear" w:color="auto" w:fill="E6E6E6"/>
      </w:pPr>
      <w:r w:rsidRPr="00E22C95">
        <w:t xml:space="preserve">PH-TypeListSCG ::=                  </w:t>
      </w:r>
      <w:r w:rsidRPr="0064098F">
        <w:rPr>
          <w:color w:val="993366"/>
        </w:rPr>
        <w:t>SEQUENCE</w:t>
      </w:r>
      <w:r w:rsidRPr="00E22C95">
        <w:t xml:space="preserve"> (</w:t>
      </w:r>
      <w:r w:rsidRPr="0064098F">
        <w:rPr>
          <w:color w:val="993366"/>
        </w:rPr>
        <w:t>SIZE</w:t>
      </w:r>
      <w:r w:rsidRPr="00E22C95">
        <w:t xml:space="preserve"> (1..maxNrofServingCells))</w:t>
      </w:r>
      <w:r w:rsidRPr="0064098F">
        <w:rPr>
          <w:color w:val="993366"/>
        </w:rPr>
        <w:t xml:space="preserve"> OF</w:t>
      </w:r>
      <w:r w:rsidRPr="00E22C95">
        <w:t xml:space="preserve"> PH-InfoSCG</w:t>
      </w:r>
    </w:p>
    <w:p w14:paraId="2156ABE1" w14:textId="77777777" w:rsidR="00460F4E" w:rsidRPr="00E22C95" w:rsidRDefault="00460F4E" w:rsidP="00460F4E">
      <w:pPr>
        <w:pStyle w:val="PL"/>
        <w:shd w:val="clear" w:color="auto" w:fill="E6E6E6"/>
      </w:pPr>
    </w:p>
    <w:p w14:paraId="150C9802" w14:textId="77777777" w:rsidR="00460F4E" w:rsidRPr="00E22C95" w:rsidRDefault="00460F4E" w:rsidP="00460F4E">
      <w:pPr>
        <w:pStyle w:val="PL"/>
        <w:shd w:val="clear" w:color="auto" w:fill="E6E6E6"/>
      </w:pPr>
      <w:r w:rsidRPr="00E22C95">
        <w:t xml:space="preserve">PH-InfoSCG ::=                      </w:t>
      </w:r>
      <w:r w:rsidRPr="0064098F">
        <w:rPr>
          <w:color w:val="993366"/>
        </w:rPr>
        <w:t>SEQUENCE</w:t>
      </w:r>
      <w:r w:rsidRPr="00E22C95">
        <w:t xml:space="preserve"> {</w:t>
      </w:r>
    </w:p>
    <w:p w14:paraId="1F3030DD" w14:textId="77777777" w:rsidR="00460F4E" w:rsidRPr="00E22C95" w:rsidRDefault="00460F4E" w:rsidP="00460F4E">
      <w:pPr>
        <w:pStyle w:val="PL"/>
        <w:shd w:val="clear" w:color="auto" w:fill="E6E6E6"/>
      </w:pPr>
      <w:r w:rsidRPr="00E22C95">
        <w:t xml:space="preserve">    servCellIndex                       ServCellIndex,</w:t>
      </w:r>
    </w:p>
    <w:p w14:paraId="16CF413D" w14:textId="77777777" w:rsidR="00460F4E" w:rsidRPr="00E22C95" w:rsidRDefault="00460F4E" w:rsidP="00460F4E">
      <w:pPr>
        <w:pStyle w:val="PL"/>
        <w:shd w:val="clear" w:color="auto" w:fill="E6E6E6"/>
      </w:pPr>
      <w:r w:rsidRPr="00E22C95">
        <w:t xml:space="preserve">    ph-Uplink                           PH-UplinkCarrierSCG,</w:t>
      </w:r>
    </w:p>
    <w:p w14:paraId="2806886B" w14:textId="77777777" w:rsidR="00460F4E" w:rsidRPr="00E22C95" w:rsidRDefault="00460F4E" w:rsidP="00460F4E">
      <w:pPr>
        <w:pStyle w:val="PL"/>
        <w:shd w:val="clear" w:color="auto" w:fill="E6E6E6"/>
      </w:pPr>
      <w:r w:rsidRPr="00E22C95">
        <w:lastRenderedPageBreak/>
        <w:t xml:space="preserve">    ph-SupplementaryUplink              PH-UplinkCarrierSCG                             </w:t>
      </w:r>
      <w:r w:rsidRPr="0064098F">
        <w:rPr>
          <w:color w:val="993366"/>
        </w:rPr>
        <w:t>OPTIONAL</w:t>
      </w:r>
      <w:r w:rsidRPr="00E22C95">
        <w:t>,</w:t>
      </w:r>
    </w:p>
    <w:p w14:paraId="1DAC40BF" w14:textId="77777777" w:rsidR="00460F4E" w:rsidRPr="00E22C95" w:rsidRDefault="00460F4E" w:rsidP="00460F4E">
      <w:pPr>
        <w:pStyle w:val="PL"/>
        <w:shd w:val="clear" w:color="auto" w:fill="E6E6E6"/>
      </w:pPr>
      <w:r w:rsidRPr="00E22C95">
        <w:t xml:space="preserve">    ...</w:t>
      </w:r>
    </w:p>
    <w:p w14:paraId="743CAAFD" w14:textId="77777777" w:rsidR="00460F4E" w:rsidRPr="00E22C95" w:rsidRDefault="00460F4E" w:rsidP="00460F4E">
      <w:pPr>
        <w:pStyle w:val="PL"/>
        <w:shd w:val="clear" w:color="auto" w:fill="E6E6E6"/>
      </w:pPr>
      <w:r w:rsidRPr="00E22C95">
        <w:t>}</w:t>
      </w:r>
    </w:p>
    <w:p w14:paraId="56789050" w14:textId="77777777" w:rsidR="00460F4E" w:rsidRPr="00E22C95" w:rsidRDefault="00460F4E" w:rsidP="00460F4E">
      <w:pPr>
        <w:pStyle w:val="PL"/>
        <w:shd w:val="clear" w:color="auto" w:fill="E6E6E6"/>
      </w:pPr>
    </w:p>
    <w:p w14:paraId="6A45362F" w14:textId="77777777" w:rsidR="00460F4E" w:rsidRPr="00E22C95" w:rsidRDefault="00460F4E" w:rsidP="00460F4E">
      <w:pPr>
        <w:pStyle w:val="PL"/>
        <w:shd w:val="clear" w:color="auto" w:fill="E6E6E6"/>
      </w:pPr>
      <w:r w:rsidRPr="00E22C95">
        <w:t xml:space="preserve">PH-UplinkCarrierSCG ::=             </w:t>
      </w:r>
      <w:r w:rsidRPr="0064098F">
        <w:rPr>
          <w:color w:val="993366"/>
        </w:rPr>
        <w:t>SEQUENCE</w:t>
      </w:r>
      <w:r w:rsidRPr="00E22C95">
        <w:t>{</w:t>
      </w:r>
    </w:p>
    <w:p w14:paraId="7C3CA334" w14:textId="77777777" w:rsidR="00460F4E" w:rsidRPr="00E22C95" w:rsidRDefault="00460F4E" w:rsidP="00460F4E">
      <w:pPr>
        <w:pStyle w:val="PL"/>
        <w:shd w:val="clear" w:color="auto" w:fill="E6E6E6"/>
      </w:pPr>
      <w:r w:rsidRPr="00E22C95">
        <w:t xml:space="preserve">    ph-Type1or3                         </w:t>
      </w:r>
      <w:r w:rsidRPr="0064098F">
        <w:rPr>
          <w:color w:val="993366"/>
        </w:rPr>
        <w:t>ENUMERATED</w:t>
      </w:r>
      <w:r w:rsidRPr="00E22C95">
        <w:t xml:space="preserve"> {type1, type3},</w:t>
      </w:r>
    </w:p>
    <w:p w14:paraId="3D4E04F1" w14:textId="77777777" w:rsidR="00460F4E" w:rsidRPr="00E22C95" w:rsidRDefault="00460F4E" w:rsidP="00460F4E">
      <w:pPr>
        <w:pStyle w:val="PL"/>
        <w:shd w:val="clear" w:color="auto" w:fill="E6E6E6"/>
      </w:pPr>
      <w:r w:rsidRPr="00E22C95">
        <w:t xml:space="preserve">    ...</w:t>
      </w:r>
    </w:p>
    <w:p w14:paraId="75205F8C" w14:textId="77777777" w:rsidR="00460F4E" w:rsidRPr="00E22C95" w:rsidRDefault="00460F4E" w:rsidP="00460F4E">
      <w:pPr>
        <w:pStyle w:val="PL"/>
        <w:shd w:val="clear" w:color="auto" w:fill="E6E6E6"/>
      </w:pPr>
      <w:r w:rsidRPr="00E22C95">
        <w:t>}</w:t>
      </w:r>
    </w:p>
    <w:p w14:paraId="75FE816E" w14:textId="77777777" w:rsidR="00460F4E" w:rsidRPr="00E22C95" w:rsidRDefault="00460F4E" w:rsidP="00460F4E">
      <w:pPr>
        <w:pStyle w:val="PL"/>
        <w:shd w:val="clear" w:color="auto" w:fill="E6E6E6"/>
      </w:pPr>
    </w:p>
    <w:p w14:paraId="3FB857AA" w14:textId="77777777" w:rsidR="00460F4E" w:rsidRPr="00E22C95" w:rsidRDefault="00460F4E" w:rsidP="00460F4E">
      <w:pPr>
        <w:pStyle w:val="PL"/>
        <w:shd w:val="clear" w:color="auto" w:fill="E6E6E6"/>
      </w:pPr>
      <w:r w:rsidRPr="00E22C95">
        <w:t xml:space="preserve">MeasConfigSN ::=                    </w:t>
      </w:r>
      <w:r w:rsidRPr="0064098F">
        <w:rPr>
          <w:color w:val="993366"/>
        </w:rPr>
        <w:t>SEQUENCE</w:t>
      </w:r>
      <w:r w:rsidRPr="00E22C95">
        <w:t xml:space="preserve"> {</w:t>
      </w:r>
    </w:p>
    <w:p w14:paraId="1E07F498" w14:textId="77777777" w:rsidR="00460F4E" w:rsidRPr="00E22C95" w:rsidRDefault="00460F4E" w:rsidP="00460F4E">
      <w:pPr>
        <w:pStyle w:val="PL"/>
        <w:shd w:val="clear" w:color="auto" w:fill="E6E6E6"/>
      </w:pPr>
      <w:r w:rsidRPr="00E22C95">
        <w:t xml:space="preserve">    measuredFrequenciesSN               </w:t>
      </w:r>
      <w:r w:rsidRPr="0064098F">
        <w:rPr>
          <w:color w:val="993366"/>
        </w:rPr>
        <w:t>SEQUENCE</w:t>
      </w:r>
      <w:r w:rsidRPr="00E22C95">
        <w:t xml:space="preserve"> (</w:t>
      </w:r>
      <w:r w:rsidRPr="0064098F">
        <w:rPr>
          <w:color w:val="993366"/>
        </w:rPr>
        <w:t>SIZE</w:t>
      </w:r>
      <w:r w:rsidRPr="00E22C95">
        <w:t xml:space="preserve"> (1..maxMeasFreqsSN))</w:t>
      </w:r>
      <w:r w:rsidRPr="0064098F">
        <w:rPr>
          <w:color w:val="993366"/>
        </w:rPr>
        <w:t xml:space="preserve"> OF</w:t>
      </w:r>
      <w:r w:rsidRPr="00E22C95">
        <w:t xml:space="preserve"> NR-FreqInfo  </w:t>
      </w:r>
      <w:r w:rsidRPr="0064098F">
        <w:rPr>
          <w:color w:val="993366"/>
        </w:rPr>
        <w:t>OPTIONAL</w:t>
      </w:r>
      <w:r w:rsidRPr="00E22C95">
        <w:t>,</w:t>
      </w:r>
    </w:p>
    <w:p w14:paraId="323F2AE9" w14:textId="77777777" w:rsidR="00460F4E" w:rsidRPr="00E22C95" w:rsidRDefault="00460F4E" w:rsidP="00460F4E">
      <w:pPr>
        <w:pStyle w:val="PL"/>
        <w:shd w:val="clear" w:color="auto" w:fill="E6E6E6"/>
      </w:pPr>
      <w:r w:rsidRPr="00E22C95">
        <w:t xml:space="preserve">    ...</w:t>
      </w:r>
    </w:p>
    <w:p w14:paraId="3C5DEF42" w14:textId="77777777" w:rsidR="00460F4E" w:rsidRPr="00E22C95" w:rsidRDefault="00460F4E" w:rsidP="00460F4E">
      <w:pPr>
        <w:pStyle w:val="PL"/>
        <w:shd w:val="clear" w:color="auto" w:fill="E6E6E6"/>
      </w:pPr>
      <w:r w:rsidRPr="00E22C95">
        <w:t>}</w:t>
      </w:r>
    </w:p>
    <w:p w14:paraId="7AB07CCE" w14:textId="77777777" w:rsidR="00460F4E" w:rsidRPr="00E22C95" w:rsidRDefault="00460F4E" w:rsidP="00460F4E">
      <w:pPr>
        <w:pStyle w:val="PL"/>
        <w:shd w:val="clear" w:color="auto" w:fill="E6E6E6"/>
      </w:pPr>
    </w:p>
    <w:p w14:paraId="5FB0F620" w14:textId="77777777" w:rsidR="00460F4E" w:rsidRPr="00E22C95" w:rsidRDefault="00460F4E" w:rsidP="00460F4E">
      <w:pPr>
        <w:pStyle w:val="PL"/>
        <w:shd w:val="clear" w:color="auto" w:fill="E6E6E6"/>
      </w:pPr>
      <w:r w:rsidRPr="00E22C95">
        <w:t xml:space="preserve">NR-FreqInfo ::=                     </w:t>
      </w:r>
      <w:r w:rsidRPr="0064098F">
        <w:rPr>
          <w:color w:val="993366"/>
        </w:rPr>
        <w:t>SEQUENCE</w:t>
      </w:r>
      <w:r w:rsidRPr="00E22C95">
        <w:t xml:space="preserve"> {</w:t>
      </w:r>
    </w:p>
    <w:p w14:paraId="22DF1D3E" w14:textId="77777777" w:rsidR="00460F4E" w:rsidRPr="00E22C95" w:rsidRDefault="00460F4E" w:rsidP="00460F4E">
      <w:pPr>
        <w:pStyle w:val="PL"/>
        <w:shd w:val="clear" w:color="auto" w:fill="E6E6E6"/>
      </w:pPr>
      <w:r w:rsidRPr="00E22C95">
        <w:t xml:space="preserve">    measuredFrequency                   ARFCN-ValueNR                                       </w:t>
      </w:r>
      <w:r w:rsidRPr="0064098F">
        <w:rPr>
          <w:color w:val="993366"/>
        </w:rPr>
        <w:t>OPTIONAL</w:t>
      </w:r>
      <w:r w:rsidRPr="00E22C95">
        <w:t>,</w:t>
      </w:r>
    </w:p>
    <w:p w14:paraId="6471916A" w14:textId="77777777" w:rsidR="00460F4E" w:rsidRPr="00E22C95" w:rsidRDefault="00460F4E" w:rsidP="00460F4E">
      <w:pPr>
        <w:pStyle w:val="PL"/>
        <w:shd w:val="clear" w:color="auto" w:fill="E6E6E6"/>
      </w:pPr>
      <w:r w:rsidRPr="00E22C95">
        <w:t xml:space="preserve">    ...</w:t>
      </w:r>
    </w:p>
    <w:p w14:paraId="73E46AB1" w14:textId="77777777" w:rsidR="00460F4E" w:rsidRPr="00E22C95" w:rsidRDefault="00460F4E" w:rsidP="00460F4E">
      <w:pPr>
        <w:pStyle w:val="PL"/>
        <w:shd w:val="clear" w:color="auto" w:fill="E6E6E6"/>
      </w:pPr>
      <w:r w:rsidRPr="00E22C95">
        <w:t>}</w:t>
      </w:r>
    </w:p>
    <w:p w14:paraId="1CDE0AAE" w14:textId="77777777" w:rsidR="00460F4E" w:rsidRPr="00E22C95" w:rsidRDefault="00460F4E" w:rsidP="00460F4E">
      <w:pPr>
        <w:pStyle w:val="PL"/>
        <w:shd w:val="clear" w:color="auto" w:fill="E6E6E6"/>
      </w:pPr>
    </w:p>
    <w:p w14:paraId="0D4C6ACA" w14:textId="77777777" w:rsidR="00460F4E" w:rsidRPr="00E22C95" w:rsidRDefault="00460F4E" w:rsidP="00460F4E">
      <w:pPr>
        <w:pStyle w:val="PL"/>
        <w:shd w:val="clear" w:color="auto" w:fill="E6E6E6"/>
      </w:pPr>
      <w:r w:rsidRPr="00E22C95">
        <w:t xml:space="preserve">ConfigRestrictModReqSCG ::=         </w:t>
      </w:r>
      <w:r w:rsidRPr="0064098F">
        <w:rPr>
          <w:color w:val="993366"/>
        </w:rPr>
        <w:t>SEQUENCE</w:t>
      </w:r>
      <w:r w:rsidRPr="00E22C95">
        <w:t xml:space="preserve"> {</w:t>
      </w:r>
    </w:p>
    <w:p w14:paraId="47A975FD" w14:textId="77777777" w:rsidR="00460F4E" w:rsidRPr="00E22C95" w:rsidRDefault="00460F4E" w:rsidP="00460F4E">
      <w:pPr>
        <w:pStyle w:val="PL"/>
        <w:shd w:val="clear" w:color="auto" w:fill="E6E6E6"/>
      </w:pPr>
      <w:r w:rsidRPr="00E22C95">
        <w:t xml:space="preserve">    requestedBC-MRDC                    BandCombinationInfoSN                               </w:t>
      </w:r>
      <w:r w:rsidRPr="0064098F">
        <w:rPr>
          <w:color w:val="993366"/>
        </w:rPr>
        <w:t>OPTIONAL</w:t>
      </w:r>
      <w:r w:rsidRPr="00E22C95">
        <w:t>,</w:t>
      </w:r>
    </w:p>
    <w:p w14:paraId="4B204400" w14:textId="77777777" w:rsidR="00460F4E" w:rsidRPr="00E22C95" w:rsidRDefault="00460F4E" w:rsidP="00460F4E">
      <w:pPr>
        <w:pStyle w:val="PL"/>
        <w:shd w:val="clear" w:color="auto" w:fill="E6E6E6"/>
      </w:pPr>
      <w:r w:rsidRPr="00E22C95">
        <w:t xml:space="preserve">    requestedP-MaxFR1                   P-Max                                               </w:t>
      </w:r>
      <w:r w:rsidRPr="0064098F">
        <w:rPr>
          <w:color w:val="993366"/>
        </w:rPr>
        <w:t>OPTIONAL</w:t>
      </w:r>
      <w:r w:rsidRPr="00E22C95">
        <w:t>,</w:t>
      </w:r>
    </w:p>
    <w:p w14:paraId="2FDD8CB7" w14:textId="77777777" w:rsidR="00460F4E" w:rsidRPr="00E22C95" w:rsidRDefault="00460F4E" w:rsidP="00460F4E">
      <w:pPr>
        <w:pStyle w:val="PL"/>
        <w:shd w:val="clear" w:color="auto" w:fill="E6E6E6"/>
      </w:pPr>
      <w:r w:rsidRPr="00E22C95">
        <w:t xml:space="preserve">    ...,</w:t>
      </w:r>
    </w:p>
    <w:p w14:paraId="616C24B7" w14:textId="77777777" w:rsidR="00460F4E" w:rsidRPr="00E22C95" w:rsidRDefault="00460F4E" w:rsidP="00460F4E">
      <w:pPr>
        <w:pStyle w:val="PL"/>
        <w:shd w:val="clear" w:color="auto" w:fill="E6E6E6"/>
      </w:pPr>
      <w:r w:rsidRPr="00E22C95">
        <w:t xml:space="preserve">    [[</w:t>
      </w:r>
    </w:p>
    <w:p w14:paraId="0CC97153" w14:textId="77777777" w:rsidR="00460F4E" w:rsidRPr="00E22C95" w:rsidRDefault="00460F4E" w:rsidP="00460F4E">
      <w:pPr>
        <w:pStyle w:val="PL"/>
        <w:shd w:val="clear" w:color="auto" w:fill="E6E6E6"/>
      </w:pPr>
      <w:r w:rsidRPr="00E22C95">
        <w:t xml:space="preserve">    requestedPDCCH-BlindDetectionSCG    </w:t>
      </w:r>
      <w:r w:rsidRPr="0064098F">
        <w:rPr>
          <w:color w:val="993366"/>
        </w:rPr>
        <w:t>INTEGER</w:t>
      </w:r>
      <w:r w:rsidRPr="00E22C95">
        <w:t xml:space="preserve"> (1..15)                                     </w:t>
      </w:r>
      <w:r w:rsidRPr="0064098F">
        <w:rPr>
          <w:color w:val="993366"/>
        </w:rPr>
        <w:t>OPTIONAL</w:t>
      </w:r>
      <w:r w:rsidRPr="00E22C95">
        <w:t>,</w:t>
      </w:r>
    </w:p>
    <w:p w14:paraId="270D45C2" w14:textId="77777777" w:rsidR="00460F4E" w:rsidRPr="00E22C95" w:rsidRDefault="00460F4E" w:rsidP="00460F4E">
      <w:pPr>
        <w:pStyle w:val="PL"/>
        <w:shd w:val="clear" w:color="auto" w:fill="E6E6E6"/>
      </w:pPr>
      <w:r w:rsidRPr="00E22C95">
        <w:t xml:space="preserve">    requestedP-MaxEUTRA                 P-Max                                               </w:t>
      </w:r>
      <w:r w:rsidRPr="0064098F">
        <w:rPr>
          <w:color w:val="993366"/>
        </w:rPr>
        <w:t>OPTIONAL</w:t>
      </w:r>
    </w:p>
    <w:p w14:paraId="4339FDB1" w14:textId="77777777" w:rsidR="00460F4E" w:rsidRPr="00E22C95" w:rsidRDefault="00460F4E" w:rsidP="00460F4E">
      <w:pPr>
        <w:pStyle w:val="PL"/>
        <w:shd w:val="clear" w:color="auto" w:fill="E6E6E6"/>
      </w:pPr>
      <w:r w:rsidRPr="00E22C95">
        <w:t xml:space="preserve">    ]],</w:t>
      </w:r>
    </w:p>
    <w:p w14:paraId="22C63D74" w14:textId="77777777" w:rsidR="00460F4E" w:rsidRPr="00E22C95" w:rsidRDefault="00460F4E" w:rsidP="00460F4E">
      <w:pPr>
        <w:pStyle w:val="PL"/>
        <w:shd w:val="clear" w:color="auto" w:fill="E6E6E6"/>
      </w:pPr>
      <w:r w:rsidRPr="00E22C95">
        <w:t xml:space="preserve">    [[</w:t>
      </w:r>
    </w:p>
    <w:p w14:paraId="2A304FED" w14:textId="77777777" w:rsidR="00460F4E" w:rsidRPr="00E22C95" w:rsidRDefault="00460F4E" w:rsidP="00460F4E">
      <w:pPr>
        <w:pStyle w:val="PL"/>
        <w:shd w:val="clear" w:color="auto" w:fill="E6E6E6"/>
      </w:pPr>
      <w:r w:rsidRPr="00E22C95">
        <w:t xml:space="preserve">    requestedP-MaxFR2-r16               P-Max                                               </w:t>
      </w:r>
      <w:r w:rsidRPr="0064098F">
        <w:rPr>
          <w:color w:val="993366"/>
        </w:rPr>
        <w:t>OPTIONAL</w:t>
      </w:r>
      <w:r w:rsidRPr="00E22C95">
        <w:t>,</w:t>
      </w:r>
    </w:p>
    <w:p w14:paraId="1A770733" w14:textId="77777777" w:rsidR="00460F4E" w:rsidRPr="00E22C95" w:rsidRDefault="00460F4E" w:rsidP="00460F4E">
      <w:pPr>
        <w:pStyle w:val="PL"/>
        <w:shd w:val="clear" w:color="auto" w:fill="E6E6E6"/>
      </w:pPr>
      <w:r w:rsidRPr="00E22C95">
        <w:t xml:space="preserve">    requestedMaxInterFreqMeasIdSCG-r16  </w:t>
      </w:r>
      <w:r w:rsidRPr="0064098F">
        <w:rPr>
          <w:color w:val="993366"/>
        </w:rPr>
        <w:t>INTEGER</w:t>
      </w:r>
      <w:r w:rsidRPr="00E22C95">
        <w:t xml:space="preserve">(1..maxMeasIdentitiesMN)                     </w:t>
      </w:r>
      <w:r w:rsidRPr="0064098F">
        <w:rPr>
          <w:color w:val="993366"/>
        </w:rPr>
        <w:t>OPTIONAL</w:t>
      </w:r>
      <w:r w:rsidRPr="00E22C95">
        <w:t>,</w:t>
      </w:r>
    </w:p>
    <w:p w14:paraId="635BE9AB" w14:textId="77777777" w:rsidR="00460F4E" w:rsidRPr="00E22C95" w:rsidRDefault="00460F4E" w:rsidP="00460F4E">
      <w:pPr>
        <w:pStyle w:val="PL"/>
        <w:shd w:val="clear" w:color="auto" w:fill="E6E6E6"/>
      </w:pPr>
      <w:r w:rsidRPr="00E22C95">
        <w:t xml:space="preserve">    requestedMaxIntraFreqMeasIdSCG-r16  </w:t>
      </w:r>
      <w:r w:rsidRPr="0064098F">
        <w:rPr>
          <w:color w:val="993366"/>
        </w:rPr>
        <w:t>INTEGER</w:t>
      </w:r>
      <w:r w:rsidRPr="00E22C95">
        <w:t xml:space="preserve">(1..maxMeasIdentitiesMN)                     </w:t>
      </w:r>
      <w:r w:rsidRPr="0064098F">
        <w:rPr>
          <w:color w:val="993366"/>
        </w:rPr>
        <w:t>OPTIONAL</w:t>
      </w:r>
      <w:r w:rsidRPr="00E22C95">
        <w:t>,</w:t>
      </w:r>
    </w:p>
    <w:p w14:paraId="58204386" w14:textId="77777777" w:rsidR="00460F4E" w:rsidRPr="00E22C95" w:rsidRDefault="00460F4E" w:rsidP="00460F4E">
      <w:pPr>
        <w:pStyle w:val="PL"/>
        <w:shd w:val="clear" w:color="auto" w:fill="E6E6E6"/>
      </w:pPr>
      <w:r w:rsidRPr="00E22C95">
        <w:t xml:space="preserve">    requestedToffset-r16                T-Offset-r16                                        </w:t>
      </w:r>
      <w:r w:rsidRPr="0064098F">
        <w:rPr>
          <w:color w:val="993366"/>
        </w:rPr>
        <w:t>OPTIONAL</w:t>
      </w:r>
    </w:p>
    <w:p w14:paraId="68CB55ED" w14:textId="77777777" w:rsidR="00460F4E" w:rsidRPr="00E22C95" w:rsidRDefault="00460F4E" w:rsidP="00460F4E">
      <w:pPr>
        <w:pStyle w:val="PL"/>
        <w:shd w:val="clear" w:color="auto" w:fill="E6E6E6"/>
      </w:pPr>
      <w:r w:rsidRPr="00E22C95">
        <w:t xml:space="preserve">    ]]</w:t>
      </w:r>
    </w:p>
    <w:p w14:paraId="5BAC54AA" w14:textId="77777777" w:rsidR="00460F4E" w:rsidRPr="00E22C95" w:rsidRDefault="00460F4E" w:rsidP="00460F4E">
      <w:pPr>
        <w:pStyle w:val="PL"/>
        <w:shd w:val="clear" w:color="auto" w:fill="E6E6E6"/>
      </w:pPr>
      <w:r w:rsidRPr="00E22C95">
        <w:t>}</w:t>
      </w:r>
    </w:p>
    <w:p w14:paraId="7D38E95A" w14:textId="77777777" w:rsidR="00460F4E" w:rsidRPr="00E22C95" w:rsidRDefault="00460F4E" w:rsidP="00460F4E">
      <w:pPr>
        <w:pStyle w:val="PL"/>
        <w:shd w:val="clear" w:color="auto" w:fill="E6E6E6"/>
      </w:pPr>
    </w:p>
    <w:p w14:paraId="0B5D1B9B" w14:textId="77777777" w:rsidR="00460F4E" w:rsidRPr="00E22C95" w:rsidRDefault="00460F4E" w:rsidP="00460F4E">
      <w:pPr>
        <w:pStyle w:val="PL"/>
        <w:shd w:val="clear" w:color="auto" w:fill="E6E6E6"/>
      </w:pPr>
      <w:r w:rsidRPr="00E22C95">
        <w:t xml:space="preserve">BandCombinationIndex ::= </w:t>
      </w:r>
      <w:r w:rsidRPr="0064098F">
        <w:rPr>
          <w:color w:val="993366"/>
        </w:rPr>
        <w:t>INTEGER</w:t>
      </w:r>
      <w:r w:rsidRPr="00E22C95">
        <w:t xml:space="preserve"> (1..maxBandComb)</w:t>
      </w:r>
    </w:p>
    <w:p w14:paraId="0DF8D12B" w14:textId="77777777" w:rsidR="00460F4E" w:rsidRPr="00E22C95" w:rsidRDefault="00460F4E" w:rsidP="00460F4E">
      <w:pPr>
        <w:pStyle w:val="PL"/>
        <w:shd w:val="clear" w:color="auto" w:fill="E6E6E6"/>
      </w:pPr>
    </w:p>
    <w:p w14:paraId="1D7D1984" w14:textId="77777777" w:rsidR="00460F4E" w:rsidRPr="00E22C95" w:rsidRDefault="00460F4E" w:rsidP="00460F4E">
      <w:pPr>
        <w:pStyle w:val="PL"/>
        <w:shd w:val="clear" w:color="auto" w:fill="E6E6E6"/>
      </w:pPr>
      <w:r w:rsidRPr="00E22C95">
        <w:t xml:space="preserve">BandCombinationInfoSN ::=           </w:t>
      </w:r>
      <w:r w:rsidRPr="0064098F">
        <w:rPr>
          <w:color w:val="993366"/>
        </w:rPr>
        <w:t>SEQUENCE</w:t>
      </w:r>
      <w:r w:rsidRPr="00E22C95">
        <w:t xml:space="preserve"> {</w:t>
      </w:r>
    </w:p>
    <w:p w14:paraId="6348ADF3" w14:textId="77777777" w:rsidR="00460F4E" w:rsidRPr="00E22C95" w:rsidRDefault="00460F4E" w:rsidP="00460F4E">
      <w:pPr>
        <w:pStyle w:val="PL"/>
        <w:shd w:val="clear" w:color="auto" w:fill="E6E6E6"/>
      </w:pPr>
      <w:r w:rsidRPr="00E22C95">
        <w:t xml:space="preserve">    bandCombinationIndex                BandCombinationIndex,</w:t>
      </w:r>
    </w:p>
    <w:p w14:paraId="76462AAD" w14:textId="77777777" w:rsidR="00460F4E" w:rsidRPr="00E22C95" w:rsidRDefault="00460F4E" w:rsidP="00460F4E">
      <w:pPr>
        <w:pStyle w:val="PL"/>
        <w:shd w:val="clear" w:color="auto" w:fill="E6E6E6"/>
      </w:pPr>
      <w:r w:rsidRPr="00E22C95">
        <w:t xml:space="preserve">    requestedFeatureSets                FeatureSetEntryIndex</w:t>
      </w:r>
    </w:p>
    <w:p w14:paraId="7CE02229" w14:textId="77777777" w:rsidR="00460F4E" w:rsidRPr="00E22C95" w:rsidRDefault="00460F4E" w:rsidP="00460F4E">
      <w:pPr>
        <w:pStyle w:val="PL"/>
        <w:shd w:val="clear" w:color="auto" w:fill="E6E6E6"/>
      </w:pPr>
      <w:r w:rsidRPr="00E22C95">
        <w:t>}</w:t>
      </w:r>
    </w:p>
    <w:p w14:paraId="3D8B6DB7" w14:textId="77777777" w:rsidR="00460F4E" w:rsidRPr="00E22C95" w:rsidRDefault="00460F4E" w:rsidP="00460F4E">
      <w:pPr>
        <w:pStyle w:val="PL"/>
        <w:shd w:val="clear" w:color="auto" w:fill="E6E6E6"/>
      </w:pPr>
    </w:p>
    <w:p w14:paraId="28FCD1D6" w14:textId="77777777" w:rsidR="00460F4E" w:rsidRPr="00E22C95" w:rsidRDefault="00460F4E" w:rsidP="00460F4E">
      <w:pPr>
        <w:pStyle w:val="PL"/>
        <w:shd w:val="clear" w:color="auto" w:fill="E6E6E6"/>
      </w:pPr>
      <w:r w:rsidRPr="00E22C95">
        <w:t xml:space="preserve">FR-InfoList ::= </w:t>
      </w:r>
      <w:r w:rsidRPr="0064098F">
        <w:rPr>
          <w:color w:val="993366"/>
        </w:rPr>
        <w:t>SEQUENCE</w:t>
      </w:r>
      <w:r w:rsidRPr="00E22C95">
        <w:t xml:space="preserve"> (</w:t>
      </w:r>
      <w:r w:rsidRPr="0064098F">
        <w:rPr>
          <w:color w:val="993366"/>
        </w:rPr>
        <w:t>SIZE</w:t>
      </w:r>
      <w:r w:rsidRPr="00E22C95">
        <w:t xml:space="preserve"> (1..maxNrofServingCells-1))</w:t>
      </w:r>
      <w:r w:rsidRPr="0064098F">
        <w:rPr>
          <w:color w:val="993366"/>
        </w:rPr>
        <w:t xml:space="preserve"> OF</w:t>
      </w:r>
      <w:r w:rsidRPr="00E22C95">
        <w:t xml:space="preserve"> FR-Info</w:t>
      </w:r>
    </w:p>
    <w:p w14:paraId="060AB5BE" w14:textId="77777777" w:rsidR="00460F4E" w:rsidRPr="00E22C95" w:rsidRDefault="00460F4E" w:rsidP="00460F4E">
      <w:pPr>
        <w:pStyle w:val="PL"/>
        <w:shd w:val="clear" w:color="auto" w:fill="E6E6E6"/>
      </w:pPr>
    </w:p>
    <w:p w14:paraId="63EAF9EF" w14:textId="77777777" w:rsidR="00460F4E" w:rsidRPr="00E22C95" w:rsidRDefault="00460F4E" w:rsidP="00460F4E">
      <w:pPr>
        <w:pStyle w:val="PL"/>
        <w:shd w:val="clear" w:color="auto" w:fill="E6E6E6"/>
      </w:pPr>
      <w:r w:rsidRPr="00E22C95">
        <w:t xml:space="preserve">FR-Info ::= </w:t>
      </w:r>
      <w:r w:rsidRPr="0064098F">
        <w:rPr>
          <w:color w:val="993366"/>
        </w:rPr>
        <w:t>SEQUENCE</w:t>
      </w:r>
      <w:r w:rsidRPr="00E22C95">
        <w:t xml:space="preserve"> {</w:t>
      </w:r>
    </w:p>
    <w:p w14:paraId="488343B4" w14:textId="77777777" w:rsidR="00460F4E" w:rsidRPr="00E22C95" w:rsidRDefault="00460F4E" w:rsidP="00460F4E">
      <w:pPr>
        <w:pStyle w:val="PL"/>
        <w:shd w:val="clear" w:color="auto" w:fill="E6E6E6"/>
      </w:pPr>
      <w:r w:rsidRPr="00E22C95">
        <w:t xml:space="preserve">    servCellIndex       ServCellIndex,</w:t>
      </w:r>
    </w:p>
    <w:p w14:paraId="6EC93039" w14:textId="77777777" w:rsidR="00460F4E" w:rsidRPr="00E22C95" w:rsidRDefault="00460F4E" w:rsidP="00460F4E">
      <w:pPr>
        <w:pStyle w:val="PL"/>
        <w:shd w:val="clear" w:color="auto" w:fill="E6E6E6"/>
      </w:pPr>
      <w:r w:rsidRPr="00E22C95">
        <w:t xml:space="preserve">    fr-Type             </w:t>
      </w:r>
      <w:r w:rsidRPr="0064098F">
        <w:rPr>
          <w:color w:val="993366"/>
        </w:rPr>
        <w:t>ENUMERATED</w:t>
      </w:r>
      <w:r w:rsidRPr="00E22C95">
        <w:t xml:space="preserve"> {fr1, fr2}</w:t>
      </w:r>
    </w:p>
    <w:p w14:paraId="374BE0C3" w14:textId="77777777" w:rsidR="00460F4E" w:rsidRPr="00E22C95" w:rsidRDefault="00460F4E" w:rsidP="00460F4E">
      <w:pPr>
        <w:pStyle w:val="PL"/>
        <w:shd w:val="clear" w:color="auto" w:fill="E6E6E6"/>
      </w:pPr>
      <w:r w:rsidRPr="00E22C95">
        <w:t>}</w:t>
      </w:r>
    </w:p>
    <w:p w14:paraId="74FA5B99" w14:textId="77777777" w:rsidR="00460F4E" w:rsidRPr="00E22C95" w:rsidRDefault="00460F4E" w:rsidP="00460F4E">
      <w:pPr>
        <w:pStyle w:val="PL"/>
        <w:shd w:val="clear" w:color="auto" w:fill="E6E6E6"/>
      </w:pPr>
    </w:p>
    <w:p w14:paraId="4398F6B7" w14:textId="77777777" w:rsidR="00460F4E" w:rsidRPr="00E22C95" w:rsidRDefault="00460F4E" w:rsidP="00460F4E">
      <w:pPr>
        <w:pStyle w:val="PL"/>
        <w:shd w:val="clear" w:color="auto" w:fill="E6E6E6"/>
      </w:pPr>
      <w:r w:rsidRPr="00E22C95">
        <w:t xml:space="preserve">CandidateServingFreqListNR ::= </w:t>
      </w:r>
      <w:r w:rsidRPr="0064098F">
        <w:rPr>
          <w:color w:val="993366"/>
        </w:rPr>
        <w:t>SEQUENCE</w:t>
      </w:r>
      <w:r w:rsidRPr="00E22C95">
        <w:t xml:space="preserve"> (</w:t>
      </w:r>
      <w:r w:rsidRPr="0064098F">
        <w:rPr>
          <w:color w:val="993366"/>
        </w:rPr>
        <w:t>SIZE</w:t>
      </w:r>
      <w:r w:rsidRPr="00E22C95">
        <w:t xml:space="preserve"> (1.. maxFreqIDC-MRDC))</w:t>
      </w:r>
      <w:r w:rsidRPr="0064098F">
        <w:rPr>
          <w:color w:val="993366"/>
        </w:rPr>
        <w:t xml:space="preserve"> OF</w:t>
      </w:r>
      <w:r w:rsidRPr="00E22C95">
        <w:t xml:space="preserve"> ARFCN-ValueNR</w:t>
      </w:r>
    </w:p>
    <w:p w14:paraId="5E3DA751" w14:textId="77777777" w:rsidR="00460F4E" w:rsidRPr="00E22C95" w:rsidRDefault="00460F4E" w:rsidP="00460F4E">
      <w:pPr>
        <w:pStyle w:val="PL"/>
        <w:shd w:val="clear" w:color="auto" w:fill="E6E6E6"/>
      </w:pPr>
    </w:p>
    <w:p w14:paraId="7E48AA49" w14:textId="77777777" w:rsidR="00460F4E" w:rsidRPr="00E22C95" w:rsidRDefault="00460F4E" w:rsidP="00460F4E">
      <w:pPr>
        <w:pStyle w:val="PL"/>
        <w:shd w:val="clear" w:color="auto" w:fill="E6E6E6"/>
      </w:pPr>
      <w:r w:rsidRPr="00E22C95">
        <w:t xml:space="preserve">CandidateServingFreqListEUTRA ::= </w:t>
      </w:r>
      <w:r w:rsidRPr="0064098F">
        <w:rPr>
          <w:color w:val="993366"/>
        </w:rPr>
        <w:t>SEQUENCE</w:t>
      </w:r>
      <w:r w:rsidRPr="00E22C95">
        <w:t xml:space="preserve"> (</w:t>
      </w:r>
      <w:r w:rsidRPr="0064098F">
        <w:rPr>
          <w:color w:val="993366"/>
        </w:rPr>
        <w:t>SIZE</w:t>
      </w:r>
      <w:r w:rsidRPr="00E22C95">
        <w:t xml:space="preserve"> (1.. maxFreqIDC-MRDC))</w:t>
      </w:r>
      <w:r w:rsidRPr="0064098F">
        <w:rPr>
          <w:color w:val="993366"/>
        </w:rPr>
        <w:t xml:space="preserve"> OF</w:t>
      </w:r>
      <w:r w:rsidRPr="00E22C95">
        <w:t xml:space="preserve"> ARFCN-ValueEUTRA</w:t>
      </w:r>
    </w:p>
    <w:p w14:paraId="44B9A6E2" w14:textId="77777777" w:rsidR="00460F4E" w:rsidRPr="00E22C95" w:rsidRDefault="00460F4E" w:rsidP="00460F4E">
      <w:pPr>
        <w:pStyle w:val="PL"/>
        <w:shd w:val="clear" w:color="auto" w:fill="E6E6E6"/>
      </w:pPr>
    </w:p>
    <w:p w14:paraId="21440964" w14:textId="77777777" w:rsidR="00460F4E" w:rsidRPr="00E22C95" w:rsidRDefault="00460F4E" w:rsidP="00460F4E">
      <w:pPr>
        <w:pStyle w:val="PL"/>
        <w:shd w:val="clear" w:color="auto" w:fill="E6E6E6"/>
      </w:pPr>
      <w:r w:rsidRPr="00E22C95">
        <w:lastRenderedPageBreak/>
        <w:t xml:space="preserve">T-Offset-r16 ::= </w:t>
      </w:r>
      <w:r w:rsidRPr="0064098F">
        <w:rPr>
          <w:color w:val="993366"/>
        </w:rPr>
        <w:t>ENUMERATED</w:t>
      </w:r>
      <w:r w:rsidRPr="00E22C95">
        <w:t xml:space="preserve"> {ms0dot5, ms0dot75, ms1, ms1dot5, ms2, ms2dot5, ms3, spare1}</w:t>
      </w:r>
    </w:p>
    <w:p w14:paraId="4A28FA46" w14:textId="77777777" w:rsidR="00460F4E" w:rsidRPr="00E22C95" w:rsidRDefault="00460F4E" w:rsidP="00460F4E">
      <w:pPr>
        <w:pStyle w:val="PL"/>
        <w:shd w:val="clear" w:color="auto" w:fill="E6E6E6"/>
      </w:pPr>
    </w:p>
    <w:p w14:paraId="21162B12" w14:textId="77777777" w:rsidR="00460F4E" w:rsidRPr="00600D0C" w:rsidRDefault="00460F4E" w:rsidP="00460F4E">
      <w:pPr>
        <w:pStyle w:val="PL"/>
        <w:shd w:val="clear" w:color="auto" w:fill="E6E6E6"/>
        <w:rPr>
          <w:color w:val="808080"/>
        </w:rPr>
      </w:pPr>
      <w:r w:rsidRPr="00600D0C">
        <w:rPr>
          <w:color w:val="808080"/>
        </w:rPr>
        <w:t>-- TAG-CG-CONFIG-STOP</w:t>
      </w:r>
    </w:p>
    <w:p w14:paraId="6A7F0AA2" w14:textId="77777777" w:rsidR="00460F4E" w:rsidRPr="00600D0C" w:rsidRDefault="00460F4E" w:rsidP="00460F4E">
      <w:pPr>
        <w:pStyle w:val="PL"/>
        <w:shd w:val="clear" w:color="auto" w:fill="E6E6E6"/>
        <w:rPr>
          <w:color w:val="808080"/>
        </w:rPr>
      </w:pPr>
      <w:r w:rsidRPr="00600D0C">
        <w:rPr>
          <w:color w:val="808080"/>
        </w:rPr>
        <w:t>-- ASN1STOP</w:t>
      </w:r>
    </w:p>
    <w:p w14:paraId="26C7D26D" w14:textId="77777777" w:rsidR="00460F4E" w:rsidRPr="00CA3ECC" w:rsidRDefault="00460F4E" w:rsidP="00460F4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0F4E" w:rsidRPr="00CA3ECC" w14:paraId="703AF3E2"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5AE076D0" w14:textId="77777777" w:rsidR="00460F4E" w:rsidRPr="00CA3ECC" w:rsidRDefault="00460F4E" w:rsidP="00460F4E">
            <w:pPr>
              <w:pStyle w:val="TAH"/>
              <w:rPr>
                <w:lang w:eastAsia="sv-SE"/>
              </w:rPr>
            </w:pPr>
            <w:r w:rsidRPr="00CA3ECC">
              <w:rPr>
                <w:i/>
                <w:lang w:eastAsia="sv-SE"/>
              </w:rPr>
              <w:t xml:space="preserve">CG-Config </w:t>
            </w:r>
            <w:r w:rsidRPr="00CA3ECC">
              <w:rPr>
                <w:lang w:eastAsia="sv-SE"/>
              </w:rPr>
              <w:t>field descriptions</w:t>
            </w:r>
          </w:p>
        </w:tc>
      </w:tr>
      <w:tr w:rsidR="00460F4E" w:rsidRPr="00CA3ECC" w14:paraId="207BD0F7"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20AB1BA4" w14:textId="77777777" w:rsidR="00460F4E" w:rsidRPr="00CA3ECC" w:rsidRDefault="00460F4E" w:rsidP="00460F4E">
            <w:pPr>
              <w:pStyle w:val="TAL"/>
              <w:rPr>
                <w:b/>
                <w:i/>
                <w:lang w:eastAsia="sv-SE"/>
              </w:rPr>
            </w:pPr>
            <w:r w:rsidRPr="00CA3ECC">
              <w:rPr>
                <w:b/>
                <w:i/>
                <w:lang w:eastAsia="sv-SE"/>
              </w:rPr>
              <w:t>candidateCellInfoListSN</w:t>
            </w:r>
          </w:p>
          <w:p w14:paraId="5F5023D7" w14:textId="77777777" w:rsidR="00460F4E" w:rsidRPr="00CA3ECC" w:rsidRDefault="00460F4E" w:rsidP="00460F4E">
            <w:pPr>
              <w:pStyle w:val="TAL"/>
              <w:rPr>
                <w:lang w:eastAsia="sv-SE"/>
              </w:rPr>
            </w:pPr>
            <w:r w:rsidRPr="00CA3ECC">
              <w:rPr>
                <w:lang w:eastAsia="sv-SE"/>
              </w:rPr>
              <w:t>Contains information regarding cells that the source secondary node suggests the target secondary gNB to consider configuring.</w:t>
            </w:r>
          </w:p>
        </w:tc>
      </w:tr>
      <w:tr w:rsidR="00460F4E" w:rsidRPr="00CA3ECC" w14:paraId="05F0BE07"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490C4FBF" w14:textId="77777777" w:rsidR="00460F4E" w:rsidRPr="00CA3ECC" w:rsidRDefault="00460F4E" w:rsidP="00460F4E">
            <w:pPr>
              <w:pStyle w:val="TAL"/>
              <w:rPr>
                <w:b/>
                <w:i/>
                <w:lang w:eastAsia="sv-SE"/>
              </w:rPr>
            </w:pPr>
            <w:r w:rsidRPr="00CA3ECC">
              <w:rPr>
                <w:b/>
                <w:i/>
                <w:lang w:eastAsia="sv-SE"/>
              </w:rPr>
              <w:t>candidateCellInfoListSN-EUTRA</w:t>
            </w:r>
          </w:p>
          <w:p w14:paraId="785C3F2E" w14:textId="77777777" w:rsidR="00460F4E" w:rsidRPr="00CA3ECC" w:rsidRDefault="00460F4E" w:rsidP="00460F4E">
            <w:pPr>
              <w:pStyle w:val="TAL"/>
              <w:rPr>
                <w:b/>
                <w:bCs/>
                <w:i/>
                <w:iCs/>
                <w:kern w:val="2"/>
                <w:lang w:eastAsia="sv-SE"/>
              </w:rPr>
            </w:pPr>
            <w:r w:rsidRPr="00CA3ECC">
              <w:rPr>
                <w:lang w:eastAsia="sv-SE"/>
              </w:rPr>
              <w:t xml:space="preserve">Includes the </w:t>
            </w:r>
            <w:r w:rsidRPr="00CA3ECC">
              <w:rPr>
                <w:i/>
                <w:lang w:eastAsia="sv-SE"/>
              </w:rPr>
              <w:t>MeasResultList3EUTRA</w:t>
            </w:r>
            <w:r w:rsidRPr="00CA3ECC">
              <w:rPr>
                <w:lang w:eastAsia="sv-SE"/>
              </w:rPr>
              <w:t xml:space="preserve"> as specified in TS 36.331 [10]. Contains information regarding cells that the source secondary node suggests the target secondary eNB to consider configuring. This field is only used in NE-DC.</w:t>
            </w:r>
          </w:p>
        </w:tc>
      </w:tr>
      <w:tr w:rsidR="00460F4E" w:rsidRPr="00CA3ECC" w14:paraId="08DB0273"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7FB6BED2" w14:textId="77777777" w:rsidR="00460F4E" w:rsidRPr="00CA3ECC" w:rsidRDefault="00460F4E" w:rsidP="00460F4E">
            <w:pPr>
              <w:pStyle w:val="TAL"/>
              <w:rPr>
                <w:b/>
                <w:bCs/>
                <w:i/>
                <w:iCs/>
                <w:lang w:eastAsia="sv-SE"/>
              </w:rPr>
            </w:pPr>
            <w:r w:rsidRPr="00CA3ECC">
              <w:rPr>
                <w:b/>
                <w:bCs/>
                <w:i/>
                <w:iCs/>
                <w:lang w:eastAsia="sv-SE"/>
              </w:rPr>
              <w:t>candidateServingFreqListNR</w:t>
            </w:r>
            <w:r w:rsidRPr="00CA3ECC">
              <w:rPr>
                <w:b/>
                <w:bCs/>
                <w:i/>
                <w:iCs/>
                <w:kern w:val="2"/>
                <w:lang w:eastAsia="sv-SE"/>
              </w:rPr>
              <w:t>, candidateServingFreqListEUTRA</w:t>
            </w:r>
          </w:p>
          <w:p w14:paraId="20C38BE8" w14:textId="77777777" w:rsidR="00460F4E" w:rsidRPr="00CA3ECC" w:rsidRDefault="00460F4E" w:rsidP="00460F4E">
            <w:pPr>
              <w:pStyle w:val="TAL"/>
              <w:rPr>
                <w:b/>
                <w:i/>
                <w:lang w:eastAsia="sv-SE"/>
              </w:rPr>
            </w:pPr>
            <w:r w:rsidRPr="00CA3ECC">
              <w:rPr>
                <w:lang w:eastAsia="sv-SE"/>
              </w:rPr>
              <w:t>Indicates frequencies of candidate serving cells for In-Device Co-existence Indication (see TS 36.331 [10]).</w:t>
            </w:r>
          </w:p>
        </w:tc>
      </w:tr>
      <w:tr w:rsidR="00460F4E" w:rsidRPr="00CA3ECC" w14:paraId="0FA27D06"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54F9ADF9" w14:textId="77777777" w:rsidR="00460F4E" w:rsidRPr="00CA3ECC" w:rsidRDefault="00460F4E" w:rsidP="00460F4E">
            <w:pPr>
              <w:pStyle w:val="TAL"/>
              <w:rPr>
                <w:b/>
                <w:i/>
                <w:lang w:eastAsia="sv-SE"/>
              </w:rPr>
            </w:pPr>
            <w:r w:rsidRPr="00CA3ECC">
              <w:rPr>
                <w:b/>
                <w:i/>
                <w:lang w:eastAsia="sv-SE"/>
              </w:rPr>
              <w:t>configRestrictModReq</w:t>
            </w:r>
          </w:p>
          <w:p w14:paraId="09940C24" w14:textId="0E848ED0" w:rsidR="00460F4E" w:rsidRPr="00CA3ECC" w:rsidRDefault="00460F4E" w:rsidP="00460F4E">
            <w:pPr>
              <w:pStyle w:val="TAL"/>
              <w:rPr>
                <w:b/>
                <w:i/>
                <w:lang w:eastAsia="sv-SE"/>
              </w:rPr>
            </w:pPr>
            <w:r w:rsidRPr="00CA3ECC">
              <w:rPr>
                <w:lang w:eastAsia="sv-SE"/>
              </w:rPr>
              <w:t>Used by SN to request changes to SCG configuration restrictions previously set by MN to ensure UE capabilities are respected. E.g. can be used to request configuring an NR band combination whose use MN has previously forbidden.</w:t>
            </w:r>
            <w:ins w:id="32" w:author="Nokia, Nokia Shanghai Bell" w:date="2021-01-07T20:02:00Z">
              <w:r>
                <w:rPr>
                  <w:lang w:eastAsia="sv-SE"/>
                </w:rPr>
                <w:t xml:space="preserve"> SN only includes this field in SN-initiated procedures.</w:t>
              </w:r>
            </w:ins>
          </w:p>
        </w:tc>
      </w:tr>
      <w:tr w:rsidR="00460F4E" w:rsidRPr="00CA3ECC" w14:paraId="3D21D949"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67A30EA4" w14:textId="77777777" w:rsidR="00460F4E" w:rsidRPr="00CA3ECC" w:rsidRDefault="00460F4E" w:rsidP="00460F4E">
            <w:pPr>
              <w:pStyle w:val="TAL"/>
              <w:rPr>
                <w:b/>
                <w:i/>
                <w:lang w:eastAsia="sv-SE"/>
              </w:rPr>
            </w:pPr>
            <w:r w:rsidRPr="00CA3ECC">
              <w:rPr>
                <w:b/>
                <w:i/>
                <w:lang w:eastAsia="sv-SE"/>
              </w:rPr>
              <w:t>drx-ConfigSCG</w:t>
            </w:r>
          </w:p>
          <w:p w14:paraId="7575A402" w14:textId="77777777" w:rsidR="00460F4E" w:rsidRPr="00CA3ECC" w:rsidRDefault="00460F4E" w:rsidP="00460F4E">
            <w:pPr>
              <w:pStyle w:val="TAL"/>
              <w:rPr>
                <w:bCs/>
                <w:iCs/>
                <w:kern w:val="2"/>
                <w:lang w:eastAsia="sv-SE"/>
              </w:rPr>
            </w:pPr>
            <w:r w:rsidRPr="00CA3ECC">
              <w:rPr>
                <w:lang w:eastAsia="sv-SE"/>
              </w:rPr>
              <w:t>This field contains the complete DRX configuration of the SCG. This field is only used in NR-DC.</w:t>
            </w:r>
          </w:p>
        </w:tc>
      </w:tr>
      <w:tr w:rsidR="00460F4E" w:rsidRPr="00CA3ECC" w14:paraId="29990575"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5699A966" w14:textId="77777777" w:rsidR="00460F4E" w:rsidRPr="00CA3ECC" w:rsidRDefault="00460F4E" w:rsidP="00460F4E">
            <w:pPr>
              <w:pStyle w:val="TAL"/>
              <w:rPr>
                <w:b/>
                <w:bCs/>
                <w:i/>
                <w:iCs/>
                <w:kern w:val="2"/>
                <w:lang w:eastAsia="sv-SE"/>
              </w:rPr>
            </w:pPr>
            <w:r w:rsidRPr="00CA3ECC">
              <w:rPr>
                <w:b/>
                <w:bCs/>
                <w:i/>
                <w:iCs/>
                <w:kern w:val="2"/>
                <w:lang w:eastAsia="sv-SE"/>
              </w:rPr>
              <w:t>drx-InfoSCG</w:t>
            </w:r>
          </w:p>
          <w:p w14:paraId="60048CC3" w14:textId="77777777" w:rsidR="00460F4E" w:rsidRPr="00CA3ECC" w:rsidRDefault="00460F4E" w:rsidP="00460F4E">
            <w:pPr>
              <w:pStyle w:val="TAL"/>
              <w:rPr>
                <w:b/>
                <w:bCs/>
                <w:i/>
                <w:iCs/>
                <w:kern w:val="2"/>
                <w:lang w:eastAsia="sv-SE"/>
              </w:rPr>
            </w:pPr>
            <w:r w:rsidRPr="00CA3ECC">
              <w:rPr>
                <w:lang w:eastAsia="sv-SE"/>
              </w:rPr>
              <w:t>This field contains the DRX long and short cycle configuration of the SCG. This field is used in (NG)EN-DC and NE-DC.</w:t>
            </w:r>
          </w:p>
        </w:tc>
      </w:tr>
      <w:tr w:rsidR="00460F4E" w:rsidRPr="00CA3ECC" w14:paraId="6CAB12B6"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6E733391" w14:textId="77777777" w:rsidR="00460F4E" w:rsidRPr="00CA3ECC" w:rsidRDefault="00460F4E" w:rsidP="00460F4E">
            <w:pPr>
              <w:pStyle w:val="TAL"/>
              <w:rPr>
                <w:b/>
                <w:bCs/>
                <w:i/>
                <w:iCs/>
                <w:lang w:eastAsia="sv-SE"/>
              </w:rPr>
            </w:pPr>
            <w:r w:rsidRPr="00CA3ECC">
              <w:rPr>
                <w:b/>
                <w:bCs/>
                <w:i/>
                <w:iCs/>
                <w:lang w:eastAsia="sv-SE"/>
              </w:rPr>
              <w:t>drx-InfoSCG2</w:t>
            </w:r>
          </w:p>
          <w:p w14:paraId="548E2840" w14:textId="77777777" w:rsidR="00460F4E" w:rsidRPr="00CA3ECC" w:rsidRDefault="00460F4E" w:rsidP="00460F4E">
            <w:pPr>
              <w:pStyle w:val="TAL"/>
              <w:rPr>
                <w:lang w:eastAsia="sv-SE"/>
              </w:rPr>
            </w:pPr>
            <w:r w:rsidRPr="00CA3ECC">
              <w:rPr>
                <w:lang w:eastAsia="sv-SE"/>
              </w:rPr>
              <w:t>This field contains the drx-onDurationTimer configuration of the SCG. This field is only used in (NG)EN-DC.</w:t>
            </w:r>
          </w:p>
        </w:tc>
      </w:tr>
      <w:tr w:rsidR="00460F4E" w:rsidRPr="00CA3ECC" w14:paraId="52063678"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79F9CCCB" w14:textId="77777777" w:rsidR="00460F4E" w:rsidRPr="00CA3ECC" w:rsidRDefault="00460F4E" w:rsidP="00460F4E">
            <w:pPr>
              <w:pStyle w:val="TAL"/>
              <w:rPr>
                <w:b/>
                <w:i/>
                <w:lang w:eastAsia="sv-SE"/>
              </w:rPr>
            </w:pPr>
            <w:r w:rsidRPr="00CA3ECC">
              <w:rPr>
                <w:b/>
                <w:i/>
                <w:lang w:eastAsia="sv-SE"/>
              </w:rPr>
              <w:t>fr-InfoListSCG</w:t>
            </w:r>
          </w:p>
          <w:p w14:paraId="7F329189" w14:textId="77777777" w:rsidR="00460F4E" w:rsidRPr="00CA3ECC" w:rsidRDefault="00460F4E" w:rsidP="00460F4E">
            <w:pPr>
              <w:pStyle w:val="TAL"/>
              <w:rPr>
                <w:lang w:eastAsia="sv-SE"/>
              </w:rPr>
            </w:pPr>
            <w:r w:rsidRPr="00CA3ECC">
              <w:rPr>
                <w:lang w:eastAsia="sv-SE"/>
              </w:rPr>
              <w:t>Contains information of FR information of serving cells that include PScell and SCells configured in SCG.</w:t>
            </w:r>
          </w:p>
        </w:tc>
      </w:tr>
      <w:tr w:rsidR="00460F4E" w:rsidRPr="00D96C74" w14:paraId="2CA9AAFE" w14:textId="77777777" w:rsidTr="00460F4E">
        <w:trPr>
          <w:ins w:id="33" w:author="Nokia, Nokia Shanghai Bell" w:date="2021-01-07T20:02:00Z"/>
        </w:trPr>
        <w:tc>
          <w:tcPr>
            <w:tcW w:w="14173" w:type="dxa"/>
            <w:tcBorders>
              <w:top w:val="single" w:sz="4" w:space="0" w:color="auto"/>
              <w:left w:val="single" w:sz="4" w:space="0" w:color="auto"/>
              <w:bottom w:val="single" w:sz="4" w:space="0" w:color="auto"/>
              <w:right w:val="single" w:sz="4" w:space="0" w:color="auto"/>
            </w:tcBorders>
          </w:tcPr>
          <w:p w14:paraId="37FD0074" w14:textId="77777777" w:rsidR="00460F4E" w:rsidRPr="00D96C74" w:rsidRDefault="00460F4E" w:rsidP="00460F4E">
            <w:pPr>
              <w:pStyle w:val="TAL"/>
              <w:rPr>
                <w:ins w:id="34" w:author="Nokia, Nokia Shanghai Bell" w:date="2021-01-07T20:02:00Z"/>
                <w:b/>
                <w:i/>
                <w:lang w:eastAsia="sv-SE"/>
              </w:rPr>
            </w:pPr>
            <w:ins w:id="35" w:author="Nokia, Nokia Shanghai Bell" w:date="2021-01-07T20:02:00Z">
              <w:r>
                <w:rPr>
                  <w:b/>
                  <w:i/>
                  <w:lang w:eastAsia="sv-SE"/>
                </w:rPr>
                <w:t>m</w:t>
              </w:r>
              <w:r w:rsidRPr="00D96C74">
                <w:rPr>
                  <w:b/>
                  <w:i/>
                  <w:lang w:eastAsia="sv-SE"/>
                </w:rPr>
                <w:t>axInterFreqMeasIdSCG</w:t>
              </w:r>
            </w:ins>
          </w:p>
          <w:p w14:paraId="000721D5" w14:textId="6C7139E4" w:rsidR="00460F4E" w:rsidRPr="00D96C74" w:rsidRDefault="00460F4E" w:rsidP="00460F4E">
            <w:pPr>
              <w:pStyle w:val="TAL"/>
              <w:rPr>
                <w:ins w:id="36" w:author="Nokia, Nokia Shanghai Bell" w:date="2021-01-07T20:02:00Z"/>
                <w:b/>
                <w:bCs/>
                <w:i/>
                <w:iCs/>
                <w:lang w:eastAsia="sv-SE"/>
              </w:rPr>
            </w:pPr>
            <w:ins w:id="37" w:author="Nokia, Nokia Shanghai Bell" w:date="2021-01-07T20:02:00Z">
              <w:r>
                <w:rPr>
                  <w:lang w:eastAsia="sv-SE"/>
                </w:rPr>
                <w:t xml:space="preserve">Indicates </w:t>
              </w:r>
              <w:r w:rsidRPr="00D96C74">
                <w:rPr>
                  <w:lang w:eastAsia="sv-SE"/>
                </w:rPr>
                <w:t xml:space="preserve">the maximum number of measurement identities </w:t>
              </w:r>
            </w:ins>
            <w:ins w:id="38" w:author="Nokia, Nokia Shanghai Bell" w:date="2021-01-15T09:03:00Z">
              <w:r w:rsidR="00F279C2">
                <w:rPr>
                  <w:lang w:eastAsia="sv-SE"/>
                </w:rPr>
                <w:t xml:space="preserve">that </w:t>
              </w:r>
            </w:ins>
            <w:ins w:id="39" w:author="Nokia, Nokia Shanghai Bell" w:date="2021-01-07T20:02:00Z">
              <w:r>
                <w:rPr>
                  <w:lang w:eastAsia="sv-SE"/>
                </w:rPr>
                <w:t xml:space="preserve">SN </w:t>
              </w:r>
              <w:r w:rsidRPr="00D96C74">
                <w:rPr>
                  <w:lang w:eastAsia="sv-SE"/>
                </w:rPr>
                <w:t>configure</w:t>
              </w:r>
              <w:r>
                <w:rPr>
                  <w:lang w:eastAsia="sv-SE"/>
                </w:rPr>
                <w:t>s</w:t>
              </w:r>
              <w:r w:rsidRPr="00D96C74">
                <w:rPr>
                  <w:lang w:eastAsia="sv-SE"/>
                </w:rPr>
                <w:t xml:space="preserve"> for inter-frequency measurement. This field is only used in NR-DC.</w:t>
              </w:r>
            </w:ins>
          </w:p>
        </w:tc>
      </w:tr>
      <w:tr w:rsidR="00460F4E" w:rsidRPr="00D96C74" w14:paraId="0D03D04D" w14:textId="77777777" w:rsidTr="00460F4E">
        <w:trPr>
          <w:ins w:id="40" w:author="Nokia, Nokia Shanghai Bell" w:date="2021-01-07T20:02:00Z"/>
        </w:trPr>
        <w:tc>
          <w:tcPr>
            <w:tcW w:w="14173" w:type="dxa"/>
            <w:tcBorders>
              <w:top w:val="single" w:sz="4" w:space="0" w:color="auto"/>
              <w:left w:val="single" w:sz="4" w:space="0" w:color="auto"/>
              <w:bottom w:val="single" w:sz="4" w:space="0" w:color="auto"/>
              <w:right w:val="single" w:sz="4" w:space="0" w:color="auto"/>
            </w:tcBorders>
          </w:tcPr>
          <w:p w14:paraId="0411981D" w14:textId="77777777" w:rsidR="00460F4E" w:rsidRPr="00D96C74" w:rsidRDefault="00460F4E" w:rsidP="00460F4E">
            <w:pPr>
              <w:pStyle w:val="TAL"/>
              <w:rPr>
                <w:ins w:id="41" w:author="Nokia, Nokia Shanghai Bell" w:date="2021-01-07T20:02:00Z"/>
                <w:b/>
                <w:i/>
                <w:lang w:eastAsia="sv-SE"/>
              </w:rPr>
            </w:pPr>
            <w:ins w:id="42" w:author="Nokia, Nokia Shanghai Bell" w:date="2021-01-07T20:02:00Z">
              <w:r>
                <w:rPr>
                  <w:b/>
                  <w:i/>
                  <w:lang w:eastAsia="sv-SE"/>
                </w:rPr>
                <w:t>m</w:t>
              </w:r>
              <w:r w:rsidRPr="00D96C74">
                <w:rPr>
                  <w:b/>
                  <w:i/>
                  <w:lang w:eastAsia="sv-SE"/>
                </w:rPr>
                <w:t>axIntraFreqMeasIdSCG</w:t>
              </w:r>
            </w:ins>
          </w:p>
          <w:p w14:paraId="32053660" w14:textId="024CE2E4" w:rsidR="00460F4E" w:rsidRPr="00D96C74" w:rsidRDefault="00460F4E" w:rsidP="00460F4E">
            <w:pPr>
              <w:pStyle w:val="TAL"/>
              <w:rPr>
                <w:ins w:id="43" w:author="Nokia, Nokia Shanghai Bell" w:date="2021-01-07T20:02:00Z"/>
                <w:b/>
                <w:bCs/>
                <w:i/>
                <w:iCs/>
                <w:lang w:eastAsia="sv-SE"/>
              </w:rPr>
            </w:pPr>
            <w:ins w:id="44" w:author="Nokia, Nokia Shanghai Bell" w:date="2021-01-07T20:02:00Z">
              <w:r>
                <w:rPr>
                  <w:lang w:eastAsia="sv-SE"/>
                </w:rPr>
                <w:t xml:space="preserve">Indicates </w:t>
              </w:r>
              <w:r w:rsidRPr="00D96C74">
                <w:rPr>
                  <w:lang w:eastAsia="sv-SE"/>
                </w:rPr>
                <w:t xml:space="preserve">the maximum number of measurement identities </w:t>
              </w:r>
            </w:ins>
            <w:ins w:id="45" w:author="Nokia, Nokia Shanghai Bell" w:date="2021-01-15T09:03:00Z">
              <w:r w:rsidR="00F279C2">
                <w:rPr>
                  <w:lang w:eastAsia="sv-SE"/>
                </w:rPr>
                <w:t xml:space="preserve">that </w:t>
              </w:r>
            </w:ins>
            <w:ins w:id="46" w:author="Nokia, Nokia Shanghai Bell" w:date="2021-01-07T20:02:00Z">
              <w:r>
                <w:rPr>
                  <w:lang w:eastAsia="sv-SE"/>
                </w:rPr>
                <w:t xml:space="preserve">SN </w:t>
              </w:r>
              <w:r w:rsidRPr="00D96C74">
                <w:rPr>
                  <w:lang w:eastAsia="sv-SE"/>
                </w:rPr>
                <w:t>configure</w:t>
              </w:r>
              <w:r>
                <w:rPr>
                  <w:lang w:eastAsia="sv-SE"/>
                </w:rPr>
                <w:t>s</w:t>
              </w:r>
              <w:r w:rsidRPr="00D96C74">
                <w:rPr>
                  <w:lang w:eastAsia="sv-SE"/>
                </w:rPr>
                <w:t xml:space="preserve"> for intra-frequency measurement on each serving frequency.</w:t>
              </w:r>
            </w:ins>
          </w:p>
        </w:tc>
      </w:tr>
      <w:tr w:rsidR="00460F4E" w:rsidRPr="00CA3ECC" w14:paraId="4F267A69"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5364839E" w14:textId="77777777" w:rsidR="00460F4E" w:rsidRPr="00CA3ECC" w:rsidRDefault="00460F4E" w:rsidP="00460F4E">
            <w:pPr>
              <w:pStyle w:val="TAL"/>
              <w:rPr>
                <w:b/>
                <w:i/>
                <w:lang w:eastAsia="sv-SE"/>
              </w:rPr>
            </w:pPr>
            <w:r w:rsidRPr="00CA3ECC">
              <w:rPr>
                <w:b/>
                <w:i/>
                <w:lang w:eastAsia="sv-SE"/>
              </w:rPr>
              <w:t>measuredFrequenciesSN</w:t>
            </w:r>
          </w:p>
          <w:p w14:paraId="521A1F10" w14:textId="77777777" w:rsidR="00460F4E" w:rsidRPr="00CA3ECC" w:rsidRDefault="00460F4E" w:rsidP="00460F4E">
            <w:pPr>
              <w:pStyle w:val="TAL"/>
              <w:rPr>
                <w:lang w:eastAsia="sv-SE"/>
              </w:rPr>
            </w:pPr>
            <w:r w:rsidRPr="00CA3ECC">
              <w:rPr>
                <w:lang w:eastAsia="sv-SE"/>
              </w:rPr>
              <w:t>Used by SN to indicate a list of frequencies measured by the UE.</w:t>
            </w:r>
          </w:p>
        </w:tc>
      </w:tr>
      <w:tr w:rsidR="00460F4E" w:rsidRPr="00CA3ECC" w14:paraId="10DACA90"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1232E092" w14:textId="77777777" w:rsidR="00460F4E" w:rsidRPr="00CA3ECC" w:rsidRDefault="00460F4E" w:rsidP="00460F4E">
            <w:pPr>
              <w:pStyle w:val="TAL"/>
              <w:rPr>
                <w:b/>
                <w:i/>
                <w:lang w:eastAsia="sv-SE"/>
              </w:rPr>
            </w:pPr>
            <w:r w:rsidRPr="00CA3ECC">
              <w:rPr>
                <w:b/>
                <w:i/>
                <w:lang w:eastAsia="sv-SE"/>
              </w:rPr>
              <w:t>needForGaps</w:t>
            </w:r>
          </w:p>
          <w:p w14:paraId="44DDED06" w14:textId="77777777" w:rsidR="00460F4E" w:rsidRPr="00CA3ECC" w:rsidRDefault="00460F4E" w:rsidP="00460F4E">
            <w:pPr>
              <w:pStyle w:val="TAL"/>
              <w:rPr>
                <w:bCs/>
                <w:iCs/>
                <w:kern w:val="2"/>
                <w:lang w:eastAsia="sv-SE"/>
              </w:rPr>
            </w:pPr>
            <w:r w:rsidRPr="00CA3ECC">
              <w:rPr>
                <w:bCs/>
                <w:iCs/>
                <w:kern w:val="2"/>
                <w:lang w:eastAsia="sv-SE"/>
              </w:rPr>
              <w:t>In NE-DC, indicates wheter the SN requests gNB to configure measurements gaps.</w:t>
            </w:r>
          </w:p>
        </w:tc>
      </w:tr>
      <w:tr w:rsidR="00460F4E" w:rsidRPr="00CA3ECC" w14:paraId="4295E990"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34999F73" w14:textId="77777777" w:rsidR="00460F4E" w:rsidRPr="00CA3ECC" w:rsidRDefault="00460F4E" w:rsidP="00460F4E">
            <w:pPr>
              <w:pStyle w:val="TAL"/>
              <w:rPr>
                <w:b/>
                <w:i/>
                <w:lang w:eastAsia="sv-SE"/>
              </w:rPr>
            </w:pPr>
            <w:r w:rsidRPr="00CA3ECC">
              <w:rPr>
                <w:b/>
                <w:i/>
                <w:lang w:eastAsia="sv-SE"/>
              </w:rPr>
              <w:t>ph-InfoSCG</w:t>
            </w:r>
          </w:p>
          <w:p w14:paraId="0486CDE8" w14:textId="77777777" w:rsidR="00460F4E" w:rsidRPr="00CA3ECC" w:rsidRDefault="00460F4E" w:rsidP="00460F4E">
            <w:pPr>
              <w:pStyle w:val="TAL"/>
              <w:rPr>
                <w:b/>
                <w:bCs/>
                <w:i/>
                <w:iCs/>
                <w:kern w:val="2"/>
                <w:lang w:eastAsia="sv-SE"/>
              </w:rPr>
            </w:pPr>
            <w:r w:rsidRPr="00CA3ECC">
              <w:rPr>
                <w:lang w:eastAsia="sv-SE"/>
              </w:rPr>
              <w:t>Power headroom information in SCG that is needed in the reception of PHR MAC CE of MCG</w:t>
            </w:r>
          </w:p>
        </w:tc>
      </w:tr>
      <w:tr w:rsidR="00460F4E" w:rsidRPr="00CA3ECC" w14:paraId="127A6BED"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0C2E2091" w14:textId="77777777" w:rsidR="00460F4E" w:rsidRPr="00CA3ECC" w:rsidRDefault="00460F4E" w:rsidP="00460F4E">
            <w:pPr>
              <w:pStyle w:val="TAL"/>
              <w:rPr>
                <w:rFonts w:eastAsia="DengXian"/>
                <w:b/>
                <w:bCs/>
                <w:i/>
                <w:iCs/>
                <w:lang w:eastAsia="sv-SE"/>
              </w:rPr>
            </w:pPr>
            <w:r w:rsidRPr="00CA3ECC">
              <w:rPr>
                <w:rFonts w:eastAsia="DengXian"/>
                <w:b/>
                <w:bCs/>
                <w:i/>
                <w:iCs/>
                <w:lang w:eastAsia="sv-SE"/>
              </w:rPr>
              <w:t>ph-SupplementaryUplink</w:t>
            </w:r>
          </w:p>
          <w:p w14:paraId="60A419B0" w14:textId="77777777" w:rsidR="00460F4E" w:rsidRPr="00CA3ECC" w:rsidRDefault="00460F4E" w:rsidP="00460F4E">
            <w:pPr>
              <w:pStyle w:val="TAL"/>
              <w:rPr>
                <w:lang w:eastAsia="sv-SE"/>
              </w:rPr>
            </w:pPr>
            <w:r w:rsidRPr="00CA3ECC">
              <w:rPr>
                <w:rFonts w:eastAsia="DengXian"/>
                <w:lang w:eastAsia="sv-SE"/>
              </w:rPr>
              <w:t xml:space="preserve">Power headroom information for supplementary uplink. In the case of (NG)EN-DC and NR-DC, this field is only present when two UL carriers are configued for a serving cell and one UL carrier reports type1 PH while the other reports type 3 PH. </w:t>
            </w:r>
          </w:p>
        </w:tc>
      </w:tr>
      <w:tr w:rsidR="00460F4E" w:rsidRPr="00CA3ECC" w14:paraId="05171C84"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7D8B27A7" w14:textId="77777777" w:rsidR="00460F4E" w:rsidRPr="00CA3ECC" w:rsidRDefault="00460F4E" w:rsidP="00460F4E">
            <w:pPr>
              <w:pStyle w:val="TAL"/>
              <w:rPr>
                <w:b/>
                <w:bCs/>
                <w:i/>
                <w:iCs/>
                <w:lang w:eastAsia="sv-SE"/>
              </w:rPr>
            </w:pPr>
            <w:r w:rsidRPr="00CA3ECC">
              <w:rPr>
                <w:b/>
                <w:bCs/>
                <w:i/>
                <w:iCs/>
                <w:lang w:eastAsia="sv-SE"/>
              </w:rPr>
              <w:t>ph-Type1or3</w:t>
            </w:r>
          </w:p>
          <w:p w14:paraId="5E7D3996" w14:textId="77777777" w:rsidR="00460F4E" w:rsidRPr="00CA3ECC" w:rsidRDefault="00460F4E" w:rsidP="00460F4E">
            <w:pPr>
              <w:pStyle w:val="TAL"/>
              <w:rPr>
                <w:b/>
                <w:i/>
                <w:lang w:eastAsia="sv-SE"/>
              </w:rPr>
            </w:pPr>
            <w:r w:rsidRPr="00CA3ECC">
              <w:rPr>
                <w:lang w:eastAsia="sv-SE"/>
              </w:rPr>
              <w:t xml:space="preserve">Type of power headroom for a certain serving cell in SCG (PSCell and activated SCells). Value </w:t>
            </w:r>
            <w:r w:rsidRPr="00CA3ECC">
              <w:rPr>
                <w:bCs/>
                <w:i/>
                <w:iCs/>
                <w:kern w:val="2"/>
                <w:lang w:eastAsia="sv-SE"/>
              </w:rPr>
              <w:t>type1</w:t>
            </w:r>
            <w:r w:rsidRPr="00CA3ECC">
              <w:rPr>
                <w:lang w:eastAsia="sv-SE"/>
              </w:rPr>
              <w:t xml:space="preserve"> refers to type 1 power headroom, value </w:t>
            </w:r>
            <w:r w:rsidRPr="00CA3ECC">
              <w:rPr>
                <w:bCs/>
                <w:i/>
                <w:iCs/>
                <w:kern w:val="2"/>
                <w:lang w:eastAsia="sv-SE"/>
              </w:rPr>
              <w:t>type3</w:t>
            </w:r>
            <w:r w:rsidRPr="00CA3ECC">
              <w:rPr>
                <w:lang w:eastAsia="sv-SE"/>
              </w:rPr>
              <w:t xml:space="preserve"> refers to type 3 power headroom. (See TS 38.321 [3]).</w:t>
            </w:r>
          </w:p>
        </w:tc>
      </w:tr>
      <w:tr w:rsidR="00460F4E" w:rsidRPr="00CA3ECC" w14:paraId="684A062B"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62ADB271" w14:textId="77777777" w:rsidR="00460F4E" w:rsidRPr="00CA3ECC" w:rsidRDefault="00460F4E" w:rsidP="00460F4E">
            <w:pPr>
              <w:pStyle w:val="TAL"/>
              <w:rPr>
                <w:rFonts w:eastAsia="DengXian"/>
                <w:b/>
                <w:bCs/>
                <w:i/>
                <w:iCs/>
                <w:lang w:eastAsia="sv-SE"/>
              </w:rPr>
            </w:pPr>
            <w:r w:rsidRPr="00CA3ECC">
              <w:rPr>
                <w:rFonts w:eastAsia="DengXian"/>
                <w:b/>
                <w:bCs/>
                <w:i/>
                <w:iCs/>
                <w:lang w:eastAsia="sv-SE"/>
              </w:rPr>
              <w:t>ph-Uplink</w:t>
            </w:r>
          </w:p>
          <w:p w14:paraId="3CA3859F" w14:textId="77777777" w:rsidR="00460F4E" w:rsidRPr="00CA3ECC" w:rsidRDefault="00460F4E" w:rsidP="00460F4E">
            <w:pPr>
              <w:pStyle w:val="TAL"/>
              <w:rPr>
                <w:lang w:eastAsia="sv-SE"/>
              </w:rPr>
            </w:pPr>
            <w:r w:rsidRPr="00CA3ECC">
              <w:rPr>
                <w:rFonts w:eastAsia="DengXian"/>
                <w:lang w:eastAsia="sv-SE"/>
              </w:rPr>
              <w:t>Power headroom information for uplink.</w:t>
            </w:r>
          </w:p>
        </w:tc>
      </w:tr>
      <w:tr w:rsidR="00460F4E" w:rsidRPr="00CA3ECC" w14:paraId="0C91293E"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7ADB7E8D" w14:textId="77777777" w:rsidR="00460F4E" w:rsidRPr="00CA3ECC" w:rsidRDefault="00460F4E" w:rsidP="00460F4E">
            <w:pPr>
              <w:pStyle w:val="TAL"/>
              <w:rPr>
                <w:b/>
                <w:i/>
                <w:lang w:eastAsia="sv-SE"/>
              </w:rPr>
            </w:pPr>
            <w:r w:rsidRPr="00CA3ECC">
              <w:rPr>
                <w:b/>
                <w:i/>
                <w:lang w:eastAsia="sv-SE"/>
              </w:rPr>
              <w:t>pSCellFrequency, pSCellFrequencyEUTRA</w:t>
            </w:r>
          </w:p>
          <w:p w14:paraId="5192ECBE" w14:textId="77777777" w:rsidR="00460F4E" w:rsidRPr="00CA3ECC" w:rsidRDefault="00460F4E" w:rsidP="00460F4E">
            <w:pPr>
              <w:pStyle w:val="TAL"/>
              <w:rPr>
                <w:lang w:eastAsia="sv-SE"/>
              </w:rPr>
            </w:pPr>
            <w:r w:rsidRPr="00CA3ECC">
              <w:rPr>
                <w:lang w:eastAsia="sv-SE"/>
              </w:rPr>
              <w:t xml:space="preserve">Indicates the frequency of PSCell in NR (i.e., </w:t>
            </w:r>
            <w:r w:rsidRPr="00CA3ECC">
              <w:rPr>
                <w:i/>
                <w:lang w:eastAsia="sv-SE"/>
              </w:rPr>
              <w:t>pSCellFrequency</w:t>
            </w:r>
            <w:r w:rsidRPr="00CA3ECC">
              <w:rPr>
                <w:lang w:eastAsia="sv-SE"/>
              </w:rPr>
              <w:t xml:space="preserve">) or E-UTRA (i.e., </w:t>
            </w:r>
            <w:r w:rsidRPr="00CA3ECC">
              <w:rPr>
                <w:i/>
                <w:lang w:eastAsia="sv-SE"/>
              </w:rPr>
              <w:t>pSCellFrequencyEUTRA</w:t>
            </w:r>
            <w:r w:rsidRPr="00CA3ECC">
              <w:rPr>
                <w:lang w:eastAsia="sv-SE"/>
              </w:rPr>
              <w:t xml:space="preserve">). In this version of the specification, </w:t>
            </w:r>
            <w:r w:rsidRPr="00CA3ECC">
              <w:rPr>
                <w:i/>
                <w:lang w:eastAsia="sv-SE"/>
              </w:rPr>
              <w:t>pSCellFrequency</w:t>
            </w:r>
            <w:r w:rsidRPr="00CA3ECC">
              <w:rPr>
                <w:lang w:eastAsia="sv-SE"/>
              </w:rPr>
              <w:t xml:space="preserve"> is not used in NE-DC whereas </w:t>
            </w:r>
            <w:r w:rsidRPr="00CA3ECC">
              <w:rPr>
                <w:i/>
                <w:lang w:eastAsia="sv-SE"/>
              </w:rPr>
              <w:t>pSCellFrequencyEUTRA</w:t>
            </w:r>
            <w:r w:rsidRPr="00CA3ECC">
              <w:rPr>
                <w:lang w:eastAsia="sv-SE"/>
              </w:rPr>
              <w:t xml:space="preserve"> is only used in NE-DC.</w:t>
            </w:r>
          </w:p>
        </w:tc>
      </w:tr>
      <w:tr w:rsidR="00460F4E" w:rsidRPr="00CA3ECC" w14:paraId="0DB4754B"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37E7D86F" w14:textId="77777777" w:rsidR="00460F4E" w:rsidRPr="00CA3ECC" w:rsidRDefault="00460F4E" w:rsidP="00460F4E">
            <w:pPr>
              <w:pStyle w:val="TAL"/>
              <w:rPr>
                <w:b/>
                <w:i/>
                <w:lang w:eastAsia="sv-SE"/>
              </w:rPr>
            </w:pPr>
            <w:r w:rsidRPr="00CA3ECC">
              <w:rPr>
                <w:b/>
                <w:i/>
                <w:lang w:eastAsia="sv-SE"/>
              </w:rPr>
              <w:t>reportCGI-RequestNR, reportCGI-RequestEUTRA</w:t>
            </w:r>
          </w:p>
          <w:p w14:paraId="5466FAE8" w14:textId="77777777" w:rsidR="00460F4E" w:rsidRPr="00CA3ECC" w:rsidRDefault="00460F4E" w:rsidP="00460F4E">
            <w:pPr>
              <w:pStyle w:val="TAL"/>
              <w:rPr>
                <w:lang w:eastAsia="sv-SE"/>
              </w:rPr>
            </w:pPr>
            <w:r w:rsidRPr="00CA3ECC">
              <w:rPr>
                <w:lang w:eastAsia="sv-SE"/>
              </w:rPr>
              <w:t xml:space="preserve">Used by SN to indicate to MN about configuring </w:t>
            </w:r>
            <w:r w:rsidRPr="00CA3ECC">
              <w:rPr>
                <w:i/>
                <w:lang w:eastAsia="sv-SE"/>
              </w:rPr>
              <w:t>reportCGI</w:t>
            </w:r>
            <w:r w:rsidRPr="00CA3ECC">
              <w:rPr>
                <w:lang w:eastAsia="sv-SE"/>
              </w:rPr>
              <w:t xml:space="preserve"> procedure. The request may optionally contain information about the cell for which SN intends to configure </w:t>
            </w:r>
            <w:r w:rsidRPr="00CA3ECC">
              <w:rPr>
                <w:i/>
                <w:lang w:eastAsia="sv-SE"/>
              </w:rPr>
              <w:t>reportCGI</w:t>
            </w:r>
            <w:r w:rsidRPr="00CA3ECC">
              <w:rPr>
                <w:lang w:eastAsia="sv-SE"/>
              </w:rPr>
              <w:t xml:space="preserve"> procedure. In this version of the specification, the </w:t>
            </w:r>
            <w:r w:rsidRPr="00CA3ECC">
              <w:rPr>
                <w:i/>
                <w:lang w:eastAsia="sv-SE"/>
              </w:rPr>
              <w:t>reportCGI-RequestNR</w:t>
            </w:r>
            <w:r w:rsidRPr="00CA3ECC">
              <w:rPr>
                <w:lang w:eastAsia="sv-SE"/>
              </w:rPr>
              <w:t xml:space="preserve"> is used in (NG)EN-DC and NR-DC whereas </w:t>
            </w:r>
            <w:r w:rsidRPr="00CA3ECC">
              <w:rPr>
                <w:i/>
                <w:lang w:eastAsia="sv-SE"/>
              </w:rPr>
              <w:t>reportCGI-RequestEUTRA</w:t>
            </w:r>
            <w:r w:rsidRPr="00CA3ECC">
              <w:rPr>
                <w:lang w:eastAsia="sv-SE"/>
              </w:rPr>
              <w:t xml:space="preserve"> is used only for NE-DC.</w:t>
            </w:r>
          </w:p>
        </w:tc>
      </w:tr>
      <w:tr w:rsidR="00460F4E" w:rsidRPr="00CA3ECC" w14:paraId="536A4232"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5F047E02" w14:textId="77777777" w:rsidR="00460F4E" w:rsidRPr="00CA3ECC" w:rsidRDefault="00460F4E" w:rsidP="00460F4E">
            <w:pPr>
              <w:pStyle w:val="TAL"/>
              <w:rPr>
                <w:b/>
                <w:bCs/>
                <w:i/>
                <w:iCs/>
                <w:lang w:eastAsia="sv-SE"/>
              </w:rPr>
            </w:pPr>
            <w:r w:rsidRPr="00CA3ECC">
              <w:rPr>
                <w:b/>
                <w:bCs/>
                <w:i/>
                <w:iCs/>
                <w:lang w:eastAsia="sv-SE"/>
              </w:rPr>
              <w:t>requestedBC-MRDC</w:t>
            </w:r>
          </w:p>
          <w:p w14:paraId="4A6302AB" w14:textId="77777777" w:rsidR="00460F4E" w:rsidRPr="00CA3ECC" w:rsidRDefault="00460F4E" w:rsidP="00460F4E">
            <w:pPr>
              <w:pStyle w:val="TAL"/>
              <w:rPr>
                <w:lang w:eastAsia="sv-SE"/>
              </w:rPr>
            </w:pPr>
            <w:r w:rsidRPr="00CA3ECC">
              <w:rPr>
                <w:lang w:eastAsia="sv-SE"/>
              </w:rPr>
              <w:t xml:space="preserve">Used to request configuring a band combination and corresponding feature sets which are forbidden to use by MN (i.e. outside of the </w:t>
            </w:r>
            <w:r w:rsidRPr="00CA3ECC">
              <w:rPr>
                <w:i/>
                <w:lang w:eastAsia="sv-SE"/>
              </w:rPr>
              <w:t>allowedBC-ListMRDC</w:t>
            </w:r>
            <w:r w:rsidRPr="00CA3ECC">
              <w:rPr>
                <w:lang w:eastAsia="sv-SE"/>
              </w:rPr>
              <w:t>) to allow re-negotiation of the UE capabilities for SCG configuration.</w:t>
            </w:r>
          </w:p>
        </w:tc>
      </w:tr>
      <w:tr w:rsidR="00460F4E" w:rsidRPr="00CA3ECC" w14:paraId="3E3DF5EE" w14:textId="77777777" w:rsidTr="00460F4E">
        <w:tc>
          <w:tcPr>
            <w:tcW w:w="14173" w:type="dxa"/>
            <w:tcBorders>
              <w:top w:val="single" w:sz="4" w:space="0" w:color="auto"/>
              <w:left w:val="single" w:sz="4" w:space="0" w:color="auto"/>
              <w:bottom w:val="single" w:sz="4" w:space="0" w:color="auto"/>
              <w:right w:val="single" w:sz="4" w:space="0" w:color="auto"/>
            </w:tcBorders>
          </w:tcPr>
          <w:p w14:paraId="2E7A5D78" w14:textId="77777777" w:rsidR="00460F4E" w:rsidRPr="00CA3ECC" w:rsidRDefault="00460F4E" w:rsidP="00460F4E">
            <w:pPr>
              <w:pStyle w:val="TAL"/>
              <w:rPr>
                <w:b/>
                <w:i/>
                <w:lang w:eastAsia="sv-SE"/>
              </w:rPr>
            </w:pPr>
            <w:r w:rsidRPr="00CA3ECC">
              <w:rPr>
                <w:b/>
                <w:i/>
                <w:lang w:eastAsia="sv-SE"/>
              </w:rPr>
              <w:t>requestedMaxInterFreqMeasIdSCG</w:t>
            </w:r>
          </w:p>
          <w:p w14:paraId="27608E40" w14:textId="77777777" w:rsidR="00460F4E" w:rsidRPr="00CA3ECC" w:rsidRDefault="00460F4E" w:rsidP="00460F4E">
            <w:pPr>
              <w:pStyle w:val="TAL"/>
              <w:rPr>
                <w:b/>
                <w:bCs/>
                <w:i/>
                <w:iCs/>
                <w:lang w:eastAsia="sv-SE"/>
              </w:rPr>
            </w:pPr>
            <w:r w:rsidRPr="00CA3ECC">
              <w:rPr>
                <w:lang w:eastAsia="sv-SE"/>
              </w:rPr>
              <w:t>Used to request the maximum number of allowed measurement identities to configure for inter-frequency measurement. This field is only used in NR-DC.</w:t>
            </w:r>
          </w:p>
        </w:tc>
      </w:tr>
      <w:tr w:rsidR="00460F4E" w:rsidRPr="00CA3ECC" w14:paraId="7B9E989D" w14:textId="77777777" w:rsidTr="00460F4E">
        <w:tc>
          <w:tcPr>
            <w:tcW w:w="14173" w:type="dxa"/>
            <w:tcBorders>
              <w:top w:val="single" w:sz="4" w:space="0" w:color="auto"/>
              <w:left w:val="single" w:sz="4" w:space="0" w:color="auto"/>
              <w:bottom w:val="single" w:sz="4" w:space="0" w:color="auto"/>
              <w:right w:val="single" w:sz="4" w:space="0" w:color="auto"/>
            </w:tcBorders>
          </w:tcPr>
          <w:p w14:paraId="6A108CA4" w14:textId="77777777" w:rsidR="00460F4E" w:rsidRPr="00CA3ECC" w:rsidRDefault="00460F4E" w:rsidP="00460F4E">
            <w:pPr>
              <w:pStyle w:val="TAL"/>
              <w:rPr>
                <w:b/>
                <w:i/>
                <w:lang w:eastAsia="sv-SE"/>
              </w:rPr>
            </w:pPr>
            <w:r w:rsidRPr="00CA3ECC">
              <w:rPr>
                <w:b/>
                <w:i/>
                <w:lang w:eastAsia="sv-SE"/>
              </w:rPr>
              <w:t>requestedMaxIntraFreqMeasIdSCG</w:t>
            </w:r>
          </w:p>
          <w:p w14:paraId="17F05FF9" w14:textId="77777777" w:rsidR="00460F4E" w:rsidRPr="00CA3ECC" w:rsidRDefault="00460F4E" w:rsidP="00460F4E">
            <w:pPr>
              <w:pStyle w:val="TAL"/>
              <w:rPr>
                <w:b/>
                <w:bCs/>
                <w:i/>
                <w:iCs/>
                <w:lang w:eastAsia="sv-SE"/>
              </w:rPr>
            </w:pPr>
            <w:r w:rsidRPr="00CA3ECC">
              <w:rPr>
                <w:lang w:eastAsia="sv-SE"/>
              </w:rPr>
              <w:t>Used to request the maximum number of allowed measurement identities to configure for intra-frequency measurement on each serving frequency.</w:t>
            </w:r>
          </w:p>
        </w:tc>
      </w:tr>
      <w:tr w:rsidR="00460F4E" w:rsidRPr="00CA3ECC" w14:paraId="0F0D45DE"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0E51B1FB" w14:textId="77777777" w:rsidR="00460F4E" w:rsidRPr="00CA3ECC" w:rsidRDefault="00460F4E" w:rsidP="00460F4E">
            <w:pPr>
              <w:pStyle w:val="TAL"/>
              <w:rPr>
                <w:b/>
                <w:i/>
                <w:lang w:eastAsia="sv-SE"/>
              </w:rPr>
            </w:pPr>
            <w:r w:rsidRPr="00CA3ECC">
              <w:rPr>
                <w:b/>
                <w:i/>
                <w:lang w:eastAsia="sv-SE"/>
              </w:rPr>
              <w:t>requestedPDCCH-BlindDetectionSCG</w:t>
            </w:r>
          </w:p>
          <w:p w14:paraId="6F258FDF" w14:textId="77777777" w:rsidR="00460F4E" w:rsidRPr="00CA3ECC" w:rsidRDefault="00460F4E" w:rsidP="00460F4E">
            <w:pPr>
              <w:pStyle w:val="TAL"/>
              <w:rPr>
                <w:lang w:eastAsia="sv-SE"/>
              </w:rPr>
            </w:pPr>
            <w:r w:rsidRPr="00CA3ECC">
              <w:rPr>
                <w:lang w:eastAsia="sv-SE"/>
              </w:rPr>
              <w:t xml:space="preserve">Requested value </w:t>
            </w:r>
            <w:r w:rsidRPr="00CA3ECC">
              <w:rPr>
                <w:szCs w:val="18"/>
                <w:lang w:eastAsia="sv-SE"/>
              </w:rPr>
              <w:t>of the reference number of cells for PDCCH blind detection allowed to be configured for the SCG.</w:t>
            </w:r>
          </w:p>
        </w:tc>
      </w:tr>
      <w:tr w:rsidR="00460F4E" w:rsidRPr="00CA3ECC" w14:paraId="7B0B0C8E"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0B3DFFD6" w14:textId="77777777" w:rsidR="00460F4E" w:rsidRPr="00CA3ECC" w:rsidRDefault="00460F4E" w:rsidP="00460F4E">
            <w:pPr>
              <w:pStyle w:val="TAL"/>
              <w:rPr>
                <w:b/>
                <w:i/>
                <w:lang w:eastAsia="sv-SE"/>
              </w:rPr>
            </w:pPr>
            <w:r w:rsidRPr="00CA3ECC">
              <w:rPr>
                <w:b/>
                <w:i/>
                <w:lang w:eastAsia="sv-SE"/>
              </w:rPr>
              <w:t>requestedP-MaxEUTRA</w:t>
            </w:r>
          </w:p>
          <w:p w14:paraId="648C7255" w14:textId="77777777" w:rsidR="00460F4E" w:rsidRPr="00CA3ECC" w:rsidRDefault="00460F4E" w:rsidP="00460F4E">
            <w:pPr>
              <w:pStyle w:val="TAL"/>
              <w:rPr>
                <w:lang w:eastAsia="sv-SE"/>
              </w:rPr>
            </w:pPr>
            <w:r w:rsidRPr="00CA3ECC">
              <w:rPr>
                <w:lang w:eastAsia="sv-SE"/>
              </w:rPr>
              <w:t>Requested value for the maximum power for the serving cells the UE can use in E-UTRA SCG. This field is only used in NE-DC.</w:t>
            </w:r>
          </w:p>
        </w:tc>
      </w:tr>
      <w:tr w:rsidR="00460F4E" w:rsidRPr="00CA3ECC" w14:paraId="16B57F4F"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71ED9014" w14:textId="77777777" w:rsidR="00460F4E" w:rsidRPr="00CA3ECC" w:rsidRDefault="00460F4E" w:rsidP="00460F4E">
            <w:pPr>
              <w:pStyle w:val="TAL"/>
              <w:rPr>
                <w:b/>
                <w:i/>
                <w:lang w:eastAsia="sv-SE"/>
              </w:rPr>
            </w:pPr>
            <w:r w:rsidRPr="00CA3ECC">
              <w:rPr>
                <w:b/>
                <w:i/>
                <w:lang w:eastAsia="sv-SE"/>
              </w:rPr>
              <w:t>requestedP-MaxFR1</w:t>
            </w:r>
          </w:p>
          <w:p w14:paraId="41BD5011" w14:textId="77777777" w:rsidR="00460F4E" w:rsidRPr="00CA3ECC" w:rsidRDefault="00460F4E" w:rsidP="00460F4E">
            <w:pPr>
              <w:pStyle w:val="TAL"/>
              <w:rPr>
                <w:lang w:eastAsia="sv-SE"/>
              </w:rPr>
            </w:pPr>
            <w:r w:rsidRPr="00CA3ECC">
              <w:rPr>
                <w:lang w:eastAsia="sv-SE"/>
              </w:rPr>
              <w:t>Requested value for the maximum power for the serving cells on frequency range 1 (FR1) in this secondary cell group (see TS 38.104 [12]) the UE can use in NR SCG.</w:t>
            </w:r>
          </w:p>
        </w:tc>
      </w:tr>
      <w:tr w:rsidR="00460F4E" w:rsidRPr="00CA3ECC" w14:paraId="1A2E82D3"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4BE1B917" w14:textId="77777777" w:rsidR="00460F4E" w:rsidRPr="00CA3ECC" w:rsidRDefault="00460F4E" w:rsidP="00460F4E">
            <w:pPr>
              <w:pStyle w:val="TAL"/>
              <w:rPr>
                <w:b/>
                <w:bCs/>
                <w:i/>
                <w:iCs/>
                <w:lang w:eastAsia="x-none"/>
              </w:rPr>
            </w:pPr>
            <w:r w:rsidRPr="00CA3ECC">
              <w:rPr>
                <w:b/>
                <w:bCs/>
                <w:i/>
                <w:iCs/>
                <w:lang w:eastAsia="x-none"/>
              </w:rPr>
              <w:t>requestedP-MaxFR2</w:t>
            </w:r>
          </w:p>
          <w:p w14:paraId="2D867475" w14:textId="77777777" w:rsidR="00460F4E" w:rsidRPr="00CA3ECC" w:rsidRDefault="00460F4E" w:rsidP="00460F4E">
            <w:pPr>
              <w:pStyle w:val="TAL"/>
              <w:rPr>
                <w:lang w:eastAsia="sv-SE"/>
              </w:rPr>
            </w:pPr>
            <w:r w:rsidRPr="00CA3ECC">
              <w:rPr>
                <w:lang w:eastAsia="sv-SE"/>
              </w:rPr>
              <w:t>Requested value for the maximum power for the serving cells on frequency range 2 (FR2) in this secondary cell group the UE can use in NR SCG. This field is only used in NR-DC.</w:t>
            </w:r>
          </w:p>
        </w:tc>
      </w:tr>
      <w:tr w:rsidR="00460F4E" w:rsidRPr="00CA3ECC" w14:paraId="718FE1C9" w14:textId="77777777" w:rsidTr="00460F4E">
        <w:tc>
          <w:tcPr>
            <w:tcW w:w="14173" w:type="dxa"/>
            <w:tcBorders>
              <w:top w:val="single" w:sz="4" w:space="0" w:color="auto"/>
              <w:left w:val="single" w:sz="4" w:space="0" w:color="auto"/>
              <w:bottom w:val="single" w:sz="4" w:space="0" w:color="auto"/>
              <w:right w:val="single" w:sz="4" w:space="0" w:color="auto"/>
            </w:tcBorders>
          </w:tcPr>
          <w:p w14:paraId="055D95B9" w14:textId="77777777" w:rsidR="00460F4E" w:rsidRPr="00CA3ECC" w:rsidRDefault="00460F4E" w:rsidP="00460F4E">
            <w:pPr>
              <w:pStyle w:val="TAL"/>
              <w:rPr>
                <w:b/>
                <w:i/>
                <w:lang w:eastAsia="sv-SE"/>
              </w:rPr>
            </w:pPr>
            <w:r w:rsidRPr="00CA3ECC">
              <w:rPr>
                <w:b/>
                <w:i/>
                <w:lang w:eastAsia="sv-SE"/>
              </w:rPr>
              <w:t>requestedToffset</w:t>
            </w:r>
          </w:p>
          <w:p w14:paraId="72458F1B" w14:textId="77777777" w:rsidR="00460F4E" w:rsidRPr="00CA3ECC" w:rsidRDefault="00460F4E" w:rsidP="00460F4E">
            <w:pPr>
              <w:pStyle w:val="TAL"/>
              <w:rPr>
                <w:bCs/>
                <w:iCs/>
                <w:lang w:eastAsia="sv-SE"/>
              </w:rPr>
            </w:pPr>
            <w:r w:rsidRPr="00CA3ECC">
              <w:rPr>
                <w:rFonts w:eastAsia="DengXian"/>
                <w:bCs/>
                <w:iCs/>
                <w:color w:val="000000" w:themeColor="text1"/>
              </w:rPr>
              <w:t xml:space="preserve">Requests the new value for the time offset restriction used by the SN for scheduling SCG transmissions (i.e. </w:t>
            </w:r>
            <m:oMath>
              <m:sSubSup>
                <m:sSubSupPr>
                  <m:ctrlPr>
                    <w:rPr>
                      <w:rFonts w:ascii="Cambria Math" w:hAnsi="Cambria Math" w:cs="Arial"/>
                      <w:i/>
                      <w:color w:val="000000" w:themeColor="text1"/>
                    </w:rPr>
                  </m:ctrlPr>
                </m:sSubSupPr>
                <m:e>
                  <m:r>
                    <w:rPr>
                      <w:rFonts w:ascii="Cambria Math" w:hAnsi="Cambria Math" w:cs="Arial"/>
                      <w:color w:val="000000" w:themeColor="text1"/>
                      <w:sz w:val="20"/>
                    </w:rPr>
                    <m:t>T</m:t>
                  </m:r>
                </m:e>
                <m:sub>
                  <m:r>
                    <w:rPr>
                      <w:rFonts w:ascii="Cambria Math" w:hAnsi="Cambria Math" w:cs="Arial"/>
                      <w:color w:val="000000" w:themeColor="text1"/>
                      <w:sz w:val="20"/>
                    </w:rPr>
                    <m:t>proc,SCG</m:t>
                  </m:r>
                </m:sub>
                <m:sup>
                  <m:r>
                    <w:rPr>
                      <w:rFonts w:ascii="Cambria Math" w:hAnsi="Cambria Math" w:cs="Arial"/>
                      <w:color w:val="000000" w:themeColor="text1"/>
                      <w:sz w:val="20"/>
                    </w:rPr>
                    <m:t>max</m:t>
                  </m:r>
                </m:sup>
              </m:sSubSup>
              <m:r>
                <w:rPr>
                  <w:rFonts w:ascii="Cambria Math" w:hAnsi="Cambria Math" w:cs="Arial"/>
                  <w:color w:val="000000" w:themeColor="text1"/>
                  <w:sz w:val="20"/>
                </w:rPr>
                <m:t xml:space="preserve">,  </m:t>
              </m:r>
            </m:oMath>
            <w:r w:rsidRPr="00CA3ECC">
              <w:rPr>
                <w:rFonts w:eastAsia="DengXian"/>
                <w:bCs/>
                <w:iCs/>
                <w:color w:val="000000" w:themeColor="text1"/>
              </w:rPr>
              <w:t xml:space="preserve">see TS 38.213 [13]). </w:t>
            </w:r>
            <w:r w:rsidRPr="00CA3ECC">
              <w:rPr>
                <w:rFonts w:eastAsia="DengXian"/>
                <w:bCs/>
                <w:iCs/>
              </w:rPr>
              <w:t xml:space="preserve">This field is used in NR-DC only when the fields </w:t>
            </w:r>
            <w:r w:rsidRPr="00CA3ECC">
              <w:rPr>
                <w:rFonts w:eastAsia="DengXian"/>
                <w:bCs/>
                <w:i/>
              </w:rPr>
              <w:t>nrdc-PC-mode-FR1-r16</w:t>
            </w:r>
            <w:r w:rsidRPr="00CA3ECC">
              <w:rPr>
                <w:rFonts w:eastAsia="DengXian"/>
                <w:bCs/>
                <w:iCs/>
              </w:rPr>
              <w:t xml:space="preserve"> or </w:t>
            </w:r>
            <w:r w:rsidRPr="00CA3ECC">
              <w:rPr>
                <w:rFonts w:eastAsia="DengXian"/>
                <w:bCs/>
                <w:i/>
              </w:rPr>
              <w:t>nrdc-PC-mode-FR2-r16</w:t>
            </w:r>
            <w:r w:rsidRPr="00CA3ECC">
              <w:rPr>
                <w:rFonts w:eastAsia="DengXian"/>
                <w:bCs/>
                <w:iCs/>
              </w:rPr>
              <w:t xml:space="preserve"> are set to dynamic. Value ms0dot5 corresponds to 0.5 ms, value ms0dot75 corresponds to 0.75 ms, value ms1 corresponds to 1ms and so on.</w:t>
            </w:r>
          </w:p>
        </w:tc>
      </w:tr>
      <w:tr w:rsidR="00460F4E" w:rsidRPr="00CA3ECC" w14:paraId="48B7A957"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37D5DA46" w14:textId="77777777" w:rsidR="00460F4E" w:rsidRPr="00CA3ECC" w:rsidRDefault="00460F4E" w:rsidP="00460F4E">
            <w:pPr>
              <w:pStyle w:val="TAL"/>
              <w:rPr>
                <w:b/>
                <w:i/>
                <w:lang w:eastAsia="sv-SE"/>
              </w:rPr>
            </w:pPr>
            <w:r w:rsidRPr="00CA3ECC">
              <w:rPr>
                <w:b/>
                <w:i/>
                <w:lang w:eastAsia="sv-SE"/>
              </w:rPr>
              <w:t>scellFrequenciesSN-EUTRA, scellFrequenciesSN-NR</w:t>
            </w:r>
          </w:p>
          <w:p w14:paraId="22238BD2" w14:textId="77777777" w:rsidR="00460F4E" w:rsidRPr="00CA3ECC" w:rsidRDefault="00460F4E" w:rsidP="00460F4E">
            <w:pPr>
              <w:pStyle w:val="TAL"/>
              <w:rPr>
                <w:b/>
                <w:i/>
                <w:lang w:eastAsia="sv-SE"/>
              </w:rPr>
            </w:pPr>
            <w:r w:rsidRPr="00CA3ECC">
              <w:rPr>
                <w:lang w:eastAsia="sv-SE"/>
              </w:rPr>
              <w:t xml:space="preserve">Indicates the frequency of all SCells configured in SCG. The field </w:t>
            </w:r>
            <w:r w:rsidRPr="00CA3ECC">
              <w:rPr>
                <w:i/>
                <w:iCs/>
                <w:lang w:eastAsia="sv-SE"/>
              </w:rPr>
              <w:t>scellFrequenciesSN-EUTRA</w:t>
            </w:r>
            <w:r w:rsidRPr="00CA3ECC">
              <w:rPr>
                <w:lang w:eastAsia="sv-SE"/>
              </w:rPr>
              <w:t xml:space="preserve"> is used in NE-DC; the field </w:t>
            </w:r>
            <w:r w:rsidRPr="00CA3ECC">
              <w:rPr>
                <w:i/>
                <w:iCs/>
                <w:lang w:eastAsia="sv-SE"/>
              </w:rPr>
              <w:t>scellFrequenciesSN-NR</w:t>
            </w:r>
            <w:r w:rsidRPr="00CA3ECC">
              <w:rPr>
                <w:lang w:eastAsia="sv-SE"/>
              </w:rPr>
              <w:t xml:space="preserve"> is used in (NG)EN-DC and NR-DC. In (NG)EN-DC, the field is optionally provided to the MN.</w:t>
            </w:r>
          </w:p>
        </w:tc>
      </w:tr>
      <w:tr w:rsidR="00460F4E" w:rsidRPr="00CA3ECC" w14:paraId="3289E171"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48E85555" w14:textId="77777777" w:rsidR="00460F4E" w:rsidRPr="00CA3ECC" w:rsidRDefault="00460F4E" w:rsidP="00460F4E">
            <w:pPr>
              <w:pStyle w:val="TAL"/>
              <w:rPr>
                <w:b/>
                <w:i/>
                <w:lang w:eastAsia="sv-SE"/>
              </w:rPr>
            </w:pPr>
            <w:r w:rsidRPr="00CA3ECC">
              <w:rPr>
                <w:b/>
                <w:i/>
                <w:lang w:eastAsia="sv-SE"/>
              </w:rPr>
              <w:t>scg-CellGroupConfig</w:t>
            </w:r>
          </w:p>
          <w:p w14:paraId="141E78D8" w14:textId="77777777" w:rsidR="00460F4E" w:rsidRPr="00CA3ECC" w:rsidRDefault="00460F4E" w:rsidP="00460F4E">
            <w:pPr>
              <w:pStyle w:val="TAL"/>
              <w:rPr>
                <w:lang w:eastAsia="sv-SE"/>
              </w:rPr>
            </w:pPr>
            <w:r w:rsidRPr="00CA3ECC">
              <w:rPr>
                <w:lang w:eastAsia="sv-SE"/>
              </w:rPr>
              <w:t xml:space="preserve">Contains the </w:t>
            </w:r>
            <w:r w:rsidRPr="00CA3ECC">
              <w:rPr>
                <w:i/>
                <w:lang w:eastAsia="sv-SE"/>
              </w:rPr>
              <w:t>RRCReconfiguration</w:t>
            </w:r>
            <w:r w:rsidRPr="00CA3ECC">
              <w:rPr>
                <w:lang w:eastAsia="sv-SE"/>
              </w:rPr>
              <w:t xml:space="preserve"> message (containing only </w:t>
            </w:r>
            <w:r w:rsidRPr="00CA3ECC">
              <w:rPr>
                <w:i/>
                <w:lang w:eastAsia="sv-SE"/>
              </w:rPr>
              <w:t>secondaryCellGroup</w:t>
            </w:r>
            <w:r w:rsidRPr="00CA3ECC">
              <w:rPr>
                <w:lang w:eastAsia="sv-SE"/>
              </w:rPr>
              <w:t xml:space="preserve"> and/or </w:t>
            </w:r>
            <w:r w:rsidRPr="00CA3ECC">
              <w:rPr>
                <w:i/>
                <w:lang w:eastAsia="sv-SE"/>
              </w:rPr>
              <w:t>measConfig</w:t>
            </w:r>
            <w:r w:rsidRPr="00CA3ECC">
              <w:t xml:space="preserve"> and/or </w:t>
            </w:r>
            <w:r w:rsidRPr="00CA3ECC">
              <w:rPr>
                <w:i/>
              </w:rPr>
              <w:t>otherConfig</w:t>
            </w:r>
            <w:r w:rsidRPr="00CA3ECC">
              <w:t xml:space="preserve"> and/or </w:t>
            </w:r>
            <w:r w:rsidRPr="00CA3ECC">
              <w:rPr>
                <w:i/>
              </w:rPr>
              <w:t>conditionalReconfiguration</w:t>
            </w:r>
            <w:r w:rsidRPr="00CA3ECC">
              <w:t xml:space="preserve"> and/or </w:t>
            </w:r>
            <w:r w:rsidRPr="00CA3ECC">
              <w:rPr>
                <w:i/>
              </w:rPr>
              <w:t>bap-Config</w:t>
            </w:r>
            <w:r w:rsidRPr="00CA3ECC">
              <w:t xml:space="preserve"> and/or </w:t>
            </w:r>
            <w:r w:rsidRPr="00CA3ECC">
              <w:rPr>
                <w:i/>
              </w:rPr>
              <w:t>iab-IP-AddressConfigurationList</w:t>
            </w:r>
            <w:r w:rsidRPr="00CA3ECC">
              <w:rPr>
                <w:iCs/>
              </w:rPr>
              <w:t>)</w:t>
            </w:r>
            <w:r w:rsidRPr="00CA3ECC">
              <w:rPr>
                <w:lang w:eastAsia="sv-SE"/>
              </w:rPr>
              <w:t>:</w:t>
            </w:r>
          </w:p>
          <w:p w14:paraId="700EBD93" w14:textId="77777777" w:rsidR="00460F4E" w:rsidRPr="00CA3ECC" w:rsidRDefault="00460F4E" w:rsidP="00460F4E">
            <w:pPr>
              <w:pStyle w:val="B1"/>
              <w:rPr>
                <w:rFonts w:ascii="Arial" w:hAnsi="Arial" w:cs="Arial"/>
                <w:sz w:val="18"/>
                <w:szCs w:val="18"/>
                <w:lang w:eastAsia="sv-SE"/>
              </w:rPr>
            </w:pPr>
            <w:r w:rsidRPr="00CA3ECC">
              <w:rPr>
                <w:rFonts w:ascii="Arial" w:hAnsi="Arial" w:cs="Arial"/>
                <w:sz w:val="18"/>
                <w:szCs w:val="18"/>
                <w:lang w:eastAsia="sv-SE"/>
              </w:rPr>
              <w:t>-</w:t>
            </w:r>
            <w:r w:rsidRPr="00CA3ECC">
              <w:rPr>
                <w:rFonts w:ascii="Arial" w:hAnsi="Arial" w:cs="Arial"/>
                <w:sz w:val="18"/>
                <w:szCs w:val="18"/>
                <w:lang w:eastAsia="sv-SE"/>
              </w:rPr>
              <w:tab/>
              <w:t xml:space="preserve">to be sent to the UE, used upon SCG establishment or modification, as generated (entirely) by the (target) SgNB. In this case, the SN sets the </w:t>
            </w:r>
            <w:r w:rsidRPr="00CA3ECC">
              <w:rPr>
                <w:rFonts w:ascii="Arial" w:hAnsi="Arial" w:cs="Arial"/>
                <w:i/>
                <w:sz w:val="18"/>
                <w:szCs w:val="18"/>
                <w:lang w:eastAsia="sv-SE"/>
              </w:rPr>
              <w:t>RRCReconfiguration</w:t>
            </w:r>
            <w:r w:rsidRPr="00CA3ECC">
              <w:rPr>
                <w:rFonts w:ascii="Arial" w:hAnsi="Arial" w:cs="Arial"/>
                <w:sz w:val="18"/>
                <w:szCs w:val="18"/>
                <w:lang w:eastAsia="sv-SE"/>
              </w:rPr>
              <w:t xml:space="preserve"> message in accordance with clause 6 e.g. regarding</w:t>
            </w:r>
            <w:r w:rsidRPr="00CA3ECC">
              <w:rPr>
                <w:rFonts w:ascii="Arial" w:eastAsiaTheme="minorEastAsia" w:hAnsi="Arial" w:cs="Arial"/>
                <w:sz w:val="18"/>
                <w:szCs w:val="18"/>
                <w:lang w:eastAsia="sv-SE"/>
              </w:rPr>
              <w:t xml:space="preserve"> the "Need" or "Cond" statements.</w:t>
            </w:r>
          </w:p>
          <w:p w14:paraId="008B98B5" w14:textId="77777777" w:rsidR="00460F4E" w:rsidRPr="00CA3ECC" w:rsidRDefault="00460F4E" w:rsidP="00460F4E">
            <w:pPr>
              <w:pStyle w:val="B1"/>
              <w:rPr>
                <w:rFonts w:cs="Arial"/>
                <w:szCs w:val="18"/>
                <w:lang w:eastAsia="sv-SE"/>
              </w:rPr>
            </w:pPr>
            <w:r w:rsidRPr="00CA3ECC">
              <w:rPr>
                <w:rFonts w:ascii="Arial" w:hAnsi="Arial" w:cs="Arial"/>
                <w:sz w:val="18"/>
                <w:szCs w:val="18"/>
                <w:lang w:eastAsia="sv-SE"/>
              </w:rPr>
              <w:t xml:space="preserve"> or</w:t>
            </w:r>
          </w:p>
          <w:p w14:paraId="066E053D" w14:textId="77777777" w:rsidR="00460F4E" w:rsidRPr="00CA3ECC" w:rsidRDefault="00460F4E" w:rsidP="00460F4E">
            <w:pPr>
              <w:pStyle w:val="B1"/>
              <w:rPr>
                <w:rFonts w:ascii="Arial" w:hAnsi="Arial" w:cs="Arial"/>
                <w:sz w:val="18"/>
                <w:szCs w:val="18"/>
                <w:lang w:eastAsia="sv-SE"/>
              </w:rPr>
            </w:pPr>
            <w:r w:rsidRPr="00CA3ECC">
              <w:rPr>
                <w:rFonts w:ascii="Arial" w:hAnsi="Arial" w:cs="Arial"/>
                <w:sz w:val="18"/>
                <w:szCs w:val="18"/>
                <w:lang w:eastAsia="sv-SE"/>
              </w:rPr>
              <w:t>-</w:t>
            </w:r>
            <w:r w:rsidRPr="00CA3ECC">
              <w:rPr>
                <w:rFonts w:ascii="Arial" w:hAnsi="Arial" w:cs="Arial"/>
                <w:sz w:val="18"/>
                <w:szCs w:val="18"/>
                <w:lang w:eastAsia="sv-SE"/>
              </w:rPr>
              <w:tab/>
              <w:t xml:space="preserve">including the current SCG configuration of the UE, when provided in response to a query from MN, or in SN triggered SN change in order to enable delta signaling by the target SN. In this case, the SN sets the </w:t>
            </w:r>
            <w:r w:rsidRPr="00CA3ECC">
              <w:rPr>
                <w:rFonts w:ascii="Arial" w:hAnsi="Arial" w:cs="Arial"/>
                <w:i/>
                <w:sz w:val="18"/>
                <w:szCs w:val="18"/>
                <w:lang w:eastAsia="sv-SE"/>
              </w:rPr>
              <w:t>RRCReconfiguration</w:t>
            </w:r>
            <w:r w:rsidRPr="00CA3ECC">
              <w:rPr>
                <w:rFonts w:ascii="Arial" w:hAnsi="Arial" w:cs="Arial"/>
                <w:sz w:val="18"/>
                <w:szCs w:val="18"/>
                <w:lang w:eastAsia="sv-SE"/>
              </w:rPr>
              <w:t xml:space="preserve"> message in accordance with clause 11.2.3.</w:t>
            </w:r>
          </w:p>
          <w:p w14:paraId="45CBB274" w14:textId="77777777" w:rsidR="00460F4E" w:rsidRPr="00CA3ECC" w:rsidRDefault="00460F4E" w:rsidP="00460F4E">
            <w:pPr>
              <w:pStyle w:val="TAL"/>
              <w:rPr>
                <w:rFonts w:ascii="Times New Roman" w:hAnsi="Times New Roman" w:cs="Arial"/>
                <w:sz w:val="20"/>
                <w:szCs w:val="18"/>
                <w:lang w:eastAsia="sv-SE"/>
              </w:rPr>
            </w:pPr>
            <w:r w:rsidRPr="00CA3ECC">
              <w:rPr>
                <w:lang w:eastAsia="sv-SE"/>
              </w:rPr>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460F4E" w:rsidRPr="00CA3ECC" w14:paraId="50ED5AA1"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6E9A89B5" w14:textId="77777777" w:rsidR="00460F4E" w:rsidRPr="00CA3ECC" w:rsidRDefault="00460F4E" w:rsidP="00460F4E">
            <w:pPr>
              <w:pStyle w:val="TAL"/>
              <w:rPr>
                <w:b/>
                <w:i/>
                <w:lang w:eastAsia="sv-SE"/>
              </w:rPr>
            </w:pPr>
            <w:r w:rsidRPr="00CA3ECC">
              <w:rPr>
                <w:b/>
                <w:i/>
                <w:lang w:eastAsia="sv-SE"/>
              </w:rPr>
              <w:t>scg-CellGroupConfigEUTRA</w:t>
            </w:r>
          </w:p>
          <w:p w14:paraId="39A1E6E8" w14:textId="77777777" w:rsidR="00460F4E" w:rsidRPr="00CA3ECC" w:rsidRDefault="00460F4E" w:rsidP="00460F4E">
            <w:pPr>
              <w:pStyle w:val="TAL"/>
              <w:rPr>
                <w:bCs/>
                <w:iCs/>
                <w:kern w:val="2"/>
                <w:lang w:eastAsia="sv-SE"/>
              </w:rPr>
            </w:pPr>
            <w:r w:rsidRPr="00CA3ECC">
              <w:rPr>
                <w:lang w:eastAsia="sv-SE"/>
              </w:rPr>
              <w:t xml:space="preserve">Includes the </w:t>
            </w:r>
            <w:r w:rsidRPr="00CA3ECC">
              <w:rPr>
                <w:bCs/>
                <w:noProof/>
                <w:lang w:eastAsia="en-GB"/>
              </w:rPr>
              <w:t xml:space="preserve">E-UTRA </w:t>
            </w:r>
            <w:r w:rsidRPr="00CA3ECC">
              <w:rPr>
                <w:bCs/>
                <w:i/>
                <w:noProof/>
                <w:lang w:eastAsia="en-GB"/>
              </w:rPr>
              <w:t>RRCConnectionReconfiguration</w:t>
            </w:r>
            <w:r w:rsidRPr="00CA3ECC">
              <w:rPr>
                <w:bCs/>
                <w:noProof/>
                <w:lang w:eastAsia="en-GB"/>
              </w:rPr>
              <w:t xml:space="preserve"> message as specified in TS 36.331 [10].</w:t>
            </w:r>
            <w:r w:rsidRPr="00CA3ECC">
              <w:rPr>
                <w:lang w:eastAsia="zh-CN"/>
              </w:rPr>
              <w:t xml:space="preserve"> In this version of the specification, the E-UTRA RRC message can only include the field </w:t>
            </w:r>
            <w:r w:rsidRPr="00CA3ECC">
              <w:rPr>
                <w:i/>
                <w:lang w:eastAsia="zh-CN"/>
              </w:rPr>
              <w:t>scg-Configuration</w:t>
            </w:r>
            <w:r w:rsidRPr="00CA3ECC">
              <w:rPr>
                <w:iCs/>
                <w:lang w:eastAsia="zh-CN"/>
              </w:rPr>
              <w:t>:</w:t>
            </w:r>
          </w:p>
          <w:p w14:paraId="13241964" w14:textId="77777777" w:rsidR="00460F4E" w:rsidRPr="00CA3ECC" w:rsidRDefault="00460F4E" w:rsidP="00460F4E">
            <w:pPr>
              <w:ind w:left="568" w:hanging="284"/>
              <w:rPr>
                <w:rFonts w:ascii="Arial" w:hAnsi="Arial"/>
                <w:bCs/>
                <w:noProof/>
                <w:kern w:val="2"/>
                <w:sz w:val="18"/>
                <w:lang w:eastAsia="zh-CN"/>
              </w:rPr>
            </w:pPr>
            <w:r w:rsidRPr="00CA3ECC">
              <w:rPr>
                <w:rFonts w:ascii="Arial" w:hAnsi="Arial" w:cs="Arial"/>
                <w:sz w:val="18"/>
                <w:szCs w:val="18"/>
                <w:lang w:eastAsia="x-none"/>
              </w:rPr>
              <w:t>-</w:t>
            </w:r>
            <w:r w:rsidRPr="00CA3ECC">
              <w:rPr>
                <w:rFonts w:ascii="Arial" w:hAnsi="Arial" w:cs="Arial"/>
                <w:sz w:val="18"/>
                <w:szCs w:val="18"/>
                <w:lang w:eastAsia="x-none"/>
              </w:rPr>
              <w:tab/>
              <w:t xml:space="preserve">to be sent to the UE, </w:t>
            </w:r>
            <w:r w:rsidRPr="00CA3ECC">
              <w:rPr>
                <w:rFonts w:ascii="Arial" w:hAnsi="Arial"/>
                <w:sz w:val="18"/>
                <w:lang w:eastAsia="sv-SE"/>
              </w:rPr>
              <w:t>used</w:t>
            </w:r>
            <w:r w:rsidRPr="00CA3ECC">
              <w:rPr>
                <w:rFonts w:ascii="Arial" w:hAnsi="Arial"/>
                <w:sz w:val="18"/>
              </w:rPr>
              <w:t xml:space="preserve"> to (re-)configure the SCG configuration upon SCG establishment or modification, as generated (entirely) by the (target) SeNB</w:t>
            </w:r>
            <w:r w:rsidRPr="00CA3ECC">
              <w:rPr>
                <w:rFonts w:ascii="Arial" w:hAnsi="Arial"/>
                <w:kern w:val="2"/>
                <w:sz w:val="18"/>
              </w:rPr>
              <w:t xml:space="preserve">. </w:t>
            </w:r>
            <w:r w:rsidRPr="00CA3ECC">
              <w:rPr>
                <w:rFonts w:ascii="Arial" w:hAnsi="Arial"/>
                <w:bCs/>
                <w:noProof/>
                <w:kern w:val="2"/>
                <w:sz w:val="18"/>
                <w:lang w:eastAsia="zh-CN"/>
              </w:rPr>
              <w:t xml:space="preserve">In this case, the SN sets the </w:t>
            </w:r>
            <w:r w:rsidRPr="00CA3ECC">
              <w:rPr>
                <w:rFonts w:ascii="Arial" w:hAnsi="Arial"/>
                <w:bCs/>
                <w:i/>
                <w:noProof/>
                <w:kern w:val="2"/>
                <w:sz w:val="18"/>
                <w:lang w:eastAsia="zh-CN"/>
              </w:rPr>
              <w:t>scg-Configuration</w:t>
            </w:r>
            <w:r w:rsidRPr="00CA3ECC">
              <w:rPr>
                <w:rFonts w:ascii="Arial" w:hAnsi="Arial"/>
                <w:bCs/>
                <w:noProof/>
                <w:kern w:val="2"/>
                <w:sz w:val="18"/>
                <w:lang w:eastAsia="zh-CN"/>
              </w:rPr>
              <w:t xml:space="preserve"> within the EUTRA</w:t>
            </w:r>
            <w:r w:rsidRPr="00CA3ECC">
              <w:rPr>
                <w:rFonts w:ascii="Arial" w:hAnsi="Arial"/>
                <w:bCs/>
                <w:i/>
                <w:noProof/>
                <w:sz w:val="18"/>
                <w:lang w:eastAsia="en-GB"/>
              </w:rPr>
              <w:t xml:space="preserve"> RRCConnectionReconfiguration</w:t>
            </w:r>
            <w:r w:rsidRPr="00CA3ECC">
              <w:rPr>
                <w:rFonts w:ascii="Arial" w:hAnsi="Arial"/>
                <w:bCs/>
                <w:noProof/>
                <w:kern w:val="2"/>
                <w:sz w:val="18"/>
                <w:lang w:eastAsia="zh-CN"/>
              </w:rPr>
              <w:t xml:space="preserve"> message in accordance with clause 6 in TS 36.331 [10] e.g. regarding the </w:t>
            </w:r>
            <w:r>
              <w:rPr>
                <w:rFonts w:ascii="Arial" w:hAnsi="Arial"/>
                <w:bCs/>
                <w:noProof/>
                <w:kern w:val="2"/>
                <w:sz w:val="18"/>
                <w:lang w:eastAsia="zh-CN"/>
              </w:rPr>
              <w:t>"</w:t>
            </w:r>
            <w:r w:rsidRPr="00CA3ECC">
              <w:rPr>
                <w:rFonts w:ascii="Arial" w:hAnsi="Arial"/>
                <w:bCs/>
                <w:noProof/>
                <w:kern w:val="2"/>
                <w:sz w:val="18"/>
                <w:lang w:eastAsia="zh-CN"/>
              </w:rPr>
              <w:t>Need</w:t>
            </w:r>
            <w:r>
              <w:rPr>
                <w:rFonts w:ascii="Arial" w:hAnsi="Arial"/>
                <w:bCs/>
                <w:noProof/>
                <w:kern w:val="2"/>
                <w:sz w:val="18"/>
                <w:lang w:eastAsia="zh-CN"/>
              </w:rPr>
              <w:t>"</w:t>
            </w:r>
            <w:r w:rsidRPr="00CA3ECC">
              <w:rPr>
                <w:rFonts w:ascii="Arial" w:hAnsi="Arial"/>
                <w:bCs/>
                <w:noProof/>
                <w:kern w:val="2"/>
                <w:sz w:val="18"/>
                <w:lang w:eastAsia="zh-CN"/>
              </w:rPr>
              <w:t xml:space="preserve"> or </w:t>
            </w:r>
            <w:r>
              <w:rPr>
                <w:rFonts w:ascii="Arial" w:hAnsi="Arial"/>
                <w:bCs/>
                <w:noProof/>
                <w:kern w:val="2"/>
                <w:sz w:val="18"/>
                <w:lang w:eastAsia="zh-CN"/>
              </w:rPr>
              <w:t>"</w:t>
            </w:r>
            <w:r w:rsidRPr="00CA3ECC">
              <w:rPr>
                <w:rFonts w:ascii="Arial" w:hAnsi="Arial"/>
                <w:bCs/>
                <w:noProof/>
                <w:kern w:val="2"/>
                <w:sz w:val="18"/>
                <w:lang w:eastAsia="zh-CN"/>
              </w:rPr>
              <w:t>Cond</w:t>
            </w:r>
            <w:r>
              <w:rPr>
                <w:rFonts w:ascii="Arial" w:hAnsi="Arial"/>
                <w:bCs/>
                <w:noProof/>
                <w:kern w:val="2"/>
                <w:sz w:val="18"/>
                <w:lang w:eastAsia="zh-CN"/>
              </w:rPr>
              <w:t>"</w:t>
            </w:r>
            <w:r w:rsidRPr="00CA3ECC">
              <w:rPr>
                <w:rFonts w:ascii="Arial" w:hAnsi="Arial"/>
                <w:bCs/>
                <w:noProof/>
                <w:kern w:val="2"/>
                <w:sz w:val="18"/>
                <w:lang w:eastAsia="zh-CN"/>
              </w:rPr>
              <w:t xml:space="preserve"> statements.</w:t>
            </w:r>
          </w:p>
          <w:p w14:paraId="6AEED343" w14:textId="77777777" w:rsidR="00460F4E" w:rsidRPr="00CA3ECC" w:rsidRDefault="00460F4E" w:rsidP="00460F4E">
            <w:pPr>
              <w:ind w:left="568" w:hanging="284"/>
              <w:rPr>
                <w:rFonts w:cs="Arial"/>
                <w:szCs w:val="18"/>
                <w:lang w:eastAsia="x-none"/>
              </w:rPr>
            </w:pPr>
            <w:r w:rsidRPr="00CA3ECC">
              <w:rPr>
                <w:rFonts w:ascii="Arial" w:hAnsi="Arial" w:cs="Arial"/>
                <w:sz w:val="18"/>
                <w:szCs w:val="18"/>
                <w:lang w:eastAsia="x-none"/>
              </w:rPr>
              <w:t>or</w:t>
            </w:r>
          </w:p>
          <w:p w14:paraId="672BAB8C" w14:textId="77777777" w:rsidR="00460F4E" w:rsidRPr="00CA3ECC" w:rsidRDefault="00460F4E" w:rsidP="00460F4E">
            <w:pPr>
              <w:ind w:left="568" w:hanging="284"/>
              <w:rPr>
                <w:rFonts w:ascii="Arial" w:hAnsi="Arial" w:cs="Arial"/>
                <w:sz w:val="18"/>
                <w:szCs w:val="18"/>
                <w:lang w:eastAsia="x-none"/>
              </w:rPr>
            </w:pPr>
            <w:r w:rsidRPr="00CA3ECC">
              <w:rPr>
                <w:rFonts w:ascii="Arial" w:hAnsi="Arial" w:cs="Arial"/>
                <w:sz w:val="18"/>
                <w:szCs w:val="18"/>
                <w:lang w:eastAsia="x-none"/>
              </w:rPr>
              <w:t>-</w:t>
            </w:r>
            <w:r w:rsidRPr="00CA3ECC">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1160FD98" w14:textId="77777777" w:rsidR="00460F4E" w:rsidRPr="00CA3ECC" w:rsidRDefault="00460F4E" w:rsidP="00460F4E">
            <w:pPr>
              <w:pStyle w:val="TAL"/>
              <w:rPr>
                <w:b/>
                <w:i/>
                <w:lang w:eastAsia="sv-SE"/>
              </w:rPr>
            </w:pPr>
            <w:r w:rsidRPr="00CA3ECC">
              <w:rPr>
                <w:bCs/>
                <w:iCs/>
                <w:kern w:val="2"/>
                <w:lang w:eastAsia="sv-SE"/>
              </w:rPr>
              <w:t>The field is absent if neither SCG (re)configuration nor SCG configuration query nor SN triggered SN change is performed, e.g. at inter-node capability/configuration coordination which does not result in SCG (re)configuration towards the UE. This field is only used in NE-DC.</w:t>
            </w:r>
          </w:p>
        </w:tc>
      </w:tr>
      <w:tr w:rsidR="00460F4E" w:rsidRPr="00CA3ECC" w14:paraId="1FC48D50"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3CBAA4FC" w14:textId="77777777" w:rsidR="00460F4E" w:rsidRPr="00CA3ECC" w:rsidRDefault="00460F4E" w:rsidP="00460F4E">
            <w:pPr>
              <w:pStyle w:val="TAL"/>
              <w:rPr>
                <w:b/>
                <w:i/>
                <w:lang w:eastAsia="sv-SE"/>
              </w:rPr>
            </w:pPr>
            <w:r w:rsidRPr="00CA3ECC">
              <w:rPr>
                <w:b/>
                <w:i/>
                <w:lang w:eastAsia="sv-SE"/>
              </w:rPr>
              <w:t>scg-RB-Config</w:t>
            </w:r>
          </w:p>
          <w:p w14:paraId="5F5830DC" w14:textId="77777777" w:rsidR="00460F4E" w:rsidRPr="00CA3ECC" w:rsidRDefault="00460F4E" w:rsidP="00460F4E">
            <w:pPr>
              <w:pStyle w:val="TAL"/>
              <w:rPr>
                <w:lang w:eastAsia="sv-SE"/>
              </w:rPr>
            </w:pPr>
            <w:r w:rsidRPr="00CA3ECC">
              <w:rPr>
                <w:lang w:eastAsia="sv-SE"/>
              </w:rPr>
              <w:t xml:space="preserve">Contains the IE </w:t>
            </w:r>
            <w:r w:rsidRPr="00CA3ECC">
              <w:rPr>
                <w:i/>
                <w:lang w:eastAsia="sv-SE"/>
              </w:rPr>
              <w:t>RadioBearerConfig</w:t>
            </w:r>
            <w:r w:rsidRPr="00CA3ECC">
              <w:rPr>
                <w:lang w:eastAsia="sv-SE"/>
              </w:rPr>
              <w:t>:</w:t>
            </w:r>
          </w:p>
          <w:p w14:paraId="5557558A" w14:textId="77777777" w:rsidR="00460F4E" w:rsidRPr="00CA3ECC" w:rsidRDefault="00460F4E" w:rsidP="00460F4E">
            <w:pPr>
              <w:pStyle w:val="B1"/>
              <w:rPr>
                <w:rFonts w:ascii="Arial" w:hAnsi="Arial" w:cs="Arial"/>
                <w:sz w:val="18"/>
                <w:szCs w:val="18"/>
                <w:lang w:eastAsia="sv-SE"/>
              </w:rPr>
            </w:pPr>
            <w:r w:rsidRPr="00CA3ECC">
              <w:rPr>
                <w:rFonts w:ascii="Arial" w:hAnsi="Arial" w:cs="Arial"/>
                <w:sz w:val="18"/>
                <w:szCs w:val="18"/>
                <w:lang w:eastAsia="sv-SE"/>
              </w:rPr>
              <w:t>-</w:t>
            </w:r>
            <w:r w:rsidRPr="00CA3ECC">
              <w:rPr>
                <w:rFonts w:ascii="Arial"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CA3ECC">
              <w:rPr>
                <w:rFonts w:ascii="Arial" w:hAnsi="Arial" w:cs="Arial"/>
                <w:i/>
                <w:sz w:val="18"/>
                <w:szCs w:val="18"/>
                <w:lang w:eastAsia="sv-SE"/>
              </w:rPr>
              <w:t>RadioBearerConfig</w:t>
            </w:r>
            <w:r w:rsidRPr="00CA3ECC">
              <w:rPr>
                <w:rFonts w:ascii="Arial" w:hAnsi="Arial" w:cs="Arial"/>
                <w:sz w:val="18"/>
                <w:szCs w:val="18"/>
                <w:lang w:eastAsia="sv-SE"/>
              </w:rPr>
              <w:t xml:space="preserve"> in accordance with clause 6, e.g. regarding</w:t>
            </w:r>
            <w:r w:rsidRPr="00CA3ECC">
              <w:rPr>
                <w:rFonts w:ascii="Arial" w:eastAsiaTheme="minorEastAsia" w:hAnsi="Arial" w:cs="Arial"/>
                <w:sz w:val="18"/>
                <w:szCs w:val="18"/>
                <w:lang w:eastAsia="sv-SE"/>
              </w:rPr>
              <w:t xml:space="preserve"> the "Need" or "Cond" statements.</w:t>
            </w:r>
          </w:p>
          <w:p w14:paraId="1279855F" w14:textId="77777777" w:rsidR="00460F4E" w:rsidRPr="00CA3ECC" w:rsidRDefault="00460F4E" w:rsidP="00460F4E">
            <w:pPr>
              <w:pStyle w:val="B1"/>
              <w:rPr>
                <w:rFonts w:cs="Arial"/>
                <w:szCs w:val="18"/>
                <w:lang w:eastAsia="sv-SE"/>
              </w:rPr>
            </w:pPr>
            <w:r w:rsidRPr="00CA3ECC">
              <w:rPr>
                <w:rFonts w:ascii="Arial" w:hAnsi="Arial" w:cs="Arial"/>
                <w:sz w:val="18"/>
                <w:szCs w:val="18"/>
                <w:lang w:eastAsia="sv-SE"/>
              </w:rPr>
              <w:t xml:space="preserve"> or</w:t>
            </w:r>
          </w:p>
          <w:p w14:paraId="5AFE591D" w14:textId="77777777" w:rsidR="00460F4E" w:rsidRPr="00CA3ECC" w:rsidRDefault="00460F4E" w:rsidP="00460F4E">
            <w:pPr>
              <w:pStyle w:val="B1"/>
              <w:rPr>
                <w:rFonts w:ascii="Arial" w:hAnsi="Arial" w:cs="Arial"/>
                <w:sz w:val="18"/>
                <w:szCs w:val="18"/>
                <w:lang w:eastAsia="sv-SE"/>
              </w:rPr>
            </w:pPr>
            <w:r w:rsidRPr="00CA3ECC">
              <w:rPr>
                <w:rFonts w:ascii="Arial" w:hAnsi="Arial" w:cs="Arial"/>
                <w:sz w:val="18"/>
                <w:szCs w:val="18"/>
                <w:lang w:eastAsia="sv-SE"/>
              </w:rPr>
              <w:t>-</w:t>
            </w:r>
            <w:r w:rsidRPr="00CA3ECC">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CA3ECC">
              <w:rPr>
                <w:lang w:eastAsia="sv-SE"/>
              </w:rPr>
              <w:t xml:space="preserve"> </w:t>
            </w:r>
            <w:r w:rsidRPr="00CA3ECC">
              <w:rPr>
                <w:rFonts w:ascii="Arial" w:hAnsi="Arial" w:cs="Arial"/>
                <w:sz w:val="18"/>
                <w:szCs w:val="18"/>
                <w:lang w:eastAsia="sv-SE"/>
              </w:rPr>
              <w:t xml:space="preserve">bearer type change between SN terminated bearer to MN terminated bearer in order to enable delta signaling by the MN or target SN. In this case, the SN sets the </w:t>
            </w:r>
            <w:r w:rsidRPr="00CA3ECC">
              <w:rPr>
                <w:rFonts w:ascii="Arial" w:hAnsi="Arial" w:cs="Arial"/>
                <w:i/>
                <w:sz w:val="18"/>
                <w:szCs w:val="18"/>
                <w:lang w:eastAsia="sv-SE"/>
              </w:rPr>
              <w:t>RadioBearerConfig</w:t>
            </w:r>
            <w:r w:rsidRPr="00CA3ECC">
              <w:rPr>
                <w:rFonts w:ascii="Arial" w:hAnsi="Arial" w:cs="Arial"/>
                <w:sz w:val="18"/>
                <w:szCs w:val="18"/>
                <w:lang w:eastAsia="sv-SE"/>
              </w:rPr>
              <w:t xml:space="preserve"> in accordance with clause 11.2.3.</w:t>
            </w:r>
          </w:p>
          <w:p w14:paraId="6AAD91F0" w14:textId="77777777" w:rsidR="00460F4E" w:rsidRPr="00CA3ECC" w:rsidRDefault="00460F4E" w:rsidP="00460F4E">
            <w:pPr>
              <w:pStyle w:val="TAL"/>
              <w:rPr>
                <w:lang w:eastAsia="sv-SE"/>
              </w:rPr>
            </w:pPr>
            <w:r w:rsidRPr="00CA3ECC">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460F4E" w:rsidRPr="00CA3ECC" w14:paraId="4C0E131A"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526E09D5" w14:textId="77777777" w:rsidR="00460F4E" w:rsidRPr="00CA3ECC" w:rsidRDefault="00460F4E" w:rsidP="00460F4E">
            <w:pPr>
              <w:pStyle w:val="TAL"/>
              <w:rPr>
                <w:b/>
                <w:i/>
                <w:lang w:eastAsia="sv-SE"/>
              </w:rPr>
            </w:pPr>
            <w:r w:rsidRPr="00CA3ECC">
              <w:rPr>
                <w:b/>
                <w:i/>
                <w:lang w:eastAsia="sv-SE"/>
              </w:rPr>
              <w:t>selectedBandCombination</w:t>
            </w:r>
          </w:p>
          <w:p w14:paraId="627C0D10" w14:textId="77777777" w:rsidR="00460F4E" w:rsidRPr="00CA3ECC" w:rsidRDefault="00460F4E" w:rsidP="00460F4E">
            <w:pPr>
              <w:pStyle w:val="TAL"/>
              <w:rPr>
                <w:lang w:eastAsia="sv-SE"/>
              </w:rPr>
            </w:pPr>
            <w:r w:rsidRPr="00CA3ECC">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CA3ECC">
              <w:rPr>
                <w:i/>
                <w:lang w:eastAsia="sv-SE"/>
              </w:rPr>
              <w:t>allowedBC-ListMRDC</w:t>
            </w:r>
            <w:r w:rsidRPr="00CA3ECC">
              <w:rPr>
                <w:lang w:eastAsia="sv-SE"/>
              </w:rPr>
              <w:t>)</w:t>
            </w:r>
          </w:p>
        </w:tc>
      </w:tr>
      <w:tr w:rsidR="00460F4E" w:rsidRPr="00CA3ECC" w14:paraId="0E952671" w14:textId="77777777" w:rsidTr="00460F4E">
        <w:tc>
          <w:tcPr>
            <w:tcW w:w="14173" w:type="dxa"/>
            <w:tcBorders>
              <w:top w:val="single" w:sz="4" w:space="0" w:color="auto"/>
              <w:left w:val="single" w:sz="4" w:space="0" w:color="auto"/>
              <w:bottom w:val="single" w:sz="4" w:space="0" w:color="auto"/>
              <w:right w:val="single" w:sz="4" w:space="0" w:color="auto"/>
            </w:tcBorders>
          </w:tcPr>
          <w:p w14:paraId="52FFA2B0" w14:textId="77777777" w:rsidR="00460F4E" w:rsidRPr="00CA3ECC" w:rsidRDefault="00460F4E" w:rsidP="00460F4E">
            <w:pPr>
              <w:pStyle w:val="TAL"/>
              <w:rPr>
                <w:b/>
                <w:i/>
                <w:lang w:eastAsia="sv-SE"/>
              </w:rPr>
            </w:pPr>
            <w:r w:rsidRPr="00CA3ECC">
              <w:rPr>
                <w:b/>
                <w:i/>
                <w:lang w:eastAsia="sv-SE"/>
              </w:rPr>
              <w:t>selectedToffset</w:t>
            </w:r>
          </w:p>
          <w:p w14:paraId="34111666" w14:textId="77777777" w:rsidR="00460F4E" w:rsidRPr="00CA3ECC" w:rsidRDefault="00460F4E" w:rsidP="00460F4E">
            <w:pPr>
              <w:pStyle w:val="TAL"/>
              <w:rPr>
                <w:b/>
                <w:i/>
                <w:lang w:eastAsia="sv-SE"/>
              </w:rPr>
            </w:pPr>
            <w:r w:rsidRPr="00CA3ECC">
              <w:rPr>
                <w:rFonts w:eastAsia="DengXian"/>
                <w:bCs/>
                <w:iCs/>
                <w:color w:val="000000" w:themeColor="text1"/>
              </w:rPr>
              <w:t xml:space="preserve">Indicates the value used by the SN for scheduling SCG transmissions (i.e. </w:t>
            </w:r>
            <m:oMath>
              <m:sSubSup>
                <m:sSubSupPr>
                  <m:ctrlPr>
                    <w:rPr>
                      <w:rFonts w:ascii="Cambria Math" w:hAnsi="Cambria Math" w:cs="Arial"/>
                      <w:i/>
                      <w:color w:val="000000" w:themeColor="text1"/>
                    </w:rPr>
                  </m:ctrlPr>
                </m:sSubSupPr>
                <m:e>
                  <m:r>
                    <w:rPr>
                      <w:rStyle w:val="apple-converted-space"/>
                      <w:rFonts w:ascii="Cambria Math" w:hAnsi="Cambria Math" w:cs="Arial"/>
                      <w:color w:val="000000" w:themeColor="text1"/>
                      <w:sz w:val="20"/>
                    </w:rPr>
                    <m:t>T</m:t>
                  </m:r>
                </m:e>
                <m:sub>
                  <m:r>
                    <w:rPr>
                      <w:rStyle w:val="apple-converted-space"/>
                      <w:rFonts w:ascii="Cambria Math" w:hAnsi="Cambria Math" w:cs="Arial"/>
                      <w:color w:val="000000" w:themeColor="text1"/>
                      <w:sz w:val="20"/>
                    </w:rPr>
                    <m:t>proc,SCG</m:t>
                  </m:r>
                </m:sub>
                <m:sup>
                  <m:r>
                    <w:rPr>
                      <w:rStyle w:val="apple-converted-space"/>
                      <w:rFonts w:ascii="Cambria Math" w:hAnsi="Cambria Math" w:cs="Arial"/>
                      <w:color w:val="000000" w:themeColor="text1"/>
                      <w:sz w:val="20"/>
                    </w:rPr>
                    <m:t>max</m:t>
                  </m:r>
                </m:sup>
              </m:sSubSup>
              <m:r>
                <w:rPr>
                  <w:rStyle w:val="apple-converted-space"/>
                  <w:rFonts w:ascii="Cambria Math" w:hAnsi="Cambria Math" w:cs="Arial"/>
                  <w:color w:val="000000" w:themeColor="text1"/>
                  <w:sz w:val="20"/>
                </w:rPr>
                <m:t xml:space="preserve">,  </m:t>
              </m:r>
            </m:oMath>
            <w:r w:rsidRPr="00CA3ECC">
              <w:rPr>
                <w:rFonts w:eastAsia="DengXian"/>
                <w:bCs/>
                <w:iCs/>
                <w:color w:val="000000" w:themeColor="text1"/>
              </w:rPr>
              <w:t xml:space="preserve">see TS 38.213 [13]). </w:t>
            </w:r>
            <w:r w:rsidRPr="00CA3ECC">
              <w:rPr>
                <w:rFonts w:eastAsia="DengXian"/>
                <w:bCs/>
                <w:iCs/>
              </w:rPr>
              <w:t xml:space="preserve">This field is used in NR-DC only when the fields </w:t>
            </w:r>
            <w:r w:rsidRPr="00CA3ECC">
              <w:rPr>
                <w:rFonts w:eastAsia="DengXian"/>
                <w:bCs/>
                <w:i/>
              </w:rPr>
              <w:t>nrdc-PC-mode-FR1-r16</w:t>
            </w:r>
            <w:r w:rsidRPr="00CA3ECC">
              <w:rPr>
                <w:rFonts w:eastAsia="DengXian"/>
                <w:bCs/>
                <w:iCs/>
              </w:rPr>
              <w:t xml:space="preserve"> or </w:t>
            </w:r>
            <w:r w:rsidRPr="00CA3ECC">
              <w:rPr>
                <w:rFonts w:eastAsia="DengXian"/>
                <w:bCs/>
                <w:i/>
              </w:rPr>
              <w:t>nrdc-PC-mode-FR2-r16</w:t>
            </w:r>
            <w:r w:rsidRPr="00CA3ECC">
              <w:rPr>
                <w:rFonts w:eastAsia="DengXian"/>
                <w:bCs/>
                <w:iCs/>
              </w:rPr>
              <w:t xml:space="preserve"> are set to dynamic. The SN can only indicate a value that is less than or equal to </w:t>
            </w:r>
            <w:r w:rsidRPr="00CA3ECC">
              <w:rPr>
                <w:rFonts w:eastAsia="DengXian"/>
                <w:bCs/>
                <w:i/>
              </w:rPr>
              <w:t>maxToffset</w:t>
            </w:r>
            <w:r w:rsidRPr="00CA3ECC">
              <w:rPr>
                <w:rFonts w:eastAsia="DengXian"/>
                <w:bCs/>
                <w:iCs/>
              </w:rPr>
              <w:t xml:space="preserve"> received from MN. This field is used in NR-DC only when MN has included the field </w:t>
            </w:r>
            <w:r w:rsidRPr="00CA3ECC">
              <w:rPr>
                <w:rFonts w:eastAsia="DengXian"/>
                <w:bCs/>
                <w:i/>
              </w:rPr>
              <w:t>maxToffset</w:t>
            </w:r>
            <w:r w:rsidRPr="00CA3ECC">
              <w:rPr>
                <w:rFonts w:eastAsia="DengXian"/>
                <w:bCs/>
                <w:iCs/>
              </w:rPr>
              <w:t xml:space="preserve"> in </w:t>
            </w:r>
            <w:r w:rsidRPr="00CA3ECC">
              <w:rPr>
                <w:rFonts w:eastAsia="DengXian"/>
                <w:bCs/>
                <w:i/>
              </w:rPr>
              <w:t>CG-ConfigInfo</w:t>
            </w:r>
            <w:r w:rsidRPr="00CA3ECC">
              <w:rPr>
                <w:rFonts w:eastAsia="DengXian"/>
                <w:bCs/>
                <w:iCs/>
              </w:rPr>
              <w:t xml:space="preserve">. Value </w:t>
            </w:r>
            <w:r w:rsidRPr="00CA3ECC">
              <w:rPr>
                <w:rFonts w:eastAsia="DengXian"/>
                <w:bCs/>
                <w:i/>
              </w:rPr>
              <w:t>ms0dot5</w:t>
            </w:r>
            <w:r w:rsidRPr="00CA3ECC">
              <w:rPr>
                <w:rFonts w:eastAsia="DengXian"/>
                <w:bCs/>
                <w:iCs/>
              </w:rPr>
              <w:t xml:space="preserve"> corresponds to 0.5 ms, value </w:t>
            </w:r>
            <w:r w:rsidRPr="00CA3ECC">
              <w:rPr>
                <w:rFonts w:eastAsia="DengXian"/>
                <w:bCs/>
                <w:i/>
              </w:rPr>
              <w:t>ms0dot75</w:t>
            </w:r>
            <w:r w:rsidRPr="00CA3ECC">
              <w:rPr>
                <w:rFonts w:eastAsia="DengXian"/>
                <w:bCs/>
                <w:iCs/>
              </w:rPr>
              <w:t xml:space="preserve"> corresponds to 0.75 ms, value </w:t>
            </w:r>
            <w:r w:rsidRPr="00CA3ECC">
              <w:rPr>
                <w:rFonts w:eastAsia="DengXian"/>
                <w:bCs/>
                <w:i/>
              </w:rPr>
              <w:t>ms1</w:t>
            </w:r>
            <w:r w:rsidRPr="00CA3ECC">
              <w:rPr>
                <w:rFonts w:eastAsia="DengXian"/>
                <w:bCs/>
                <w:iCs/>
              </w:rPr>
              <w:t xml:space="preserve"> corresponds to 1ms and so on.</w:t>
            </w:r>
          </w:p>
        </w:tc>
      </w:tr>
      <w:tr w:rsidR="00460F4E" w:rsidRPr="00CA3ECC" w14:paraId="6D97F713" w14:textId="77777777" w:rsidTr="00460F4E">
        <w:tc>
          <w:tcPr>
            <w:tcW w:w="14173" w:type="dxa"/>
            <w:tcBorders>
              <w:top w:val="single" w:sz="4" w:space="0" w:color="auto"/>
              <w:left w:val="single" w:sz="4" w:space="0" w:color="auto"/>
              <w:bottom w:val="single" w:sz="4" w:space="0" w:color="auto"/>
              <w:right w:val="single" w:sz="4" w:space="0" w:color="auto"/>
            </w:tcBorders>
          </w:tcPr>
          <w:p w14:paraId="0AF0794C" w14:textId="77777777" w:rsidR="00460F4E" w:rsidRPr="00CA3ECC" w:rsidRDefault="00460F4E" w:rsidP="00460F4E">
            <w:pPr>
              <w:pStyle w:val="TAL"/>
              <w:rPr>
                <w:b/>
                <w:i/>
                <w:lang w:eastAsia="sv-SE"/>
              </w:rPr>
            </w:pPr>
            <w:r w:rsidRPr="00CA3ECC">
              <w:rPr>
                <w:b/>
                <w:i/>
                <w:lang w:eastAsia="sv-SE"/>
              </w:rPr>
              <w:t>ueAssistanceInformationSCG</w:t>
            </w:r>
          </w:p>
          <w:p w14:paraId="466A0D95" w14:textId="77777777" w:rsidR="00460F4E" w:rsidRPr="00CA3ECC" w:rsidRDefault="00460F4E" w:rsidP="00460F4E">
            <w:pPr>
              <w:pStyle w:val="TAL"/>
              <w:rPr>
                <w:lang w:eastAsia="sv-SE"/>
              </w:rPr>
            </w:pPr>
            <w:r w:rsidRPr="00CA3ECC">
              <w:rPr>
                <w:lang w:eastAsia="sv-SE"/>
              </w:rPr>
              <w:t xml:space="preserve">Includes for each UE assistance feature associated with the SCG, the information last reported by the UE in the NR </w:t>
            </w:r>
            <w:r w:rsidRPr="00CA3ECC">
              <w:rPr>
                <w:i/>
                <w:lang w:eastAsia="sv-SE"/>
              </w:rPr>
              <w:t>UEAssistanceInformation</w:t>
            </w:r>
            <w:r w:rsidRPr="00CA3ECC">
              <w:rPr>
                <w:lang w:eastAsia="sv-SE"/>
              </w:rPr>
              <w:t xml:space="preserve"> message for the SCG, if any.</w:t>
            </w:r>
          </w:p>
        </w:tc>
      </w:tr>
    </w:tbl>
    <w:p w14:paraId="79EE8DF5" w14:textId="77777777" w:rsidR="00460F4E" w:rsidRPr="00CA3ECC" w:rsidRDefault="00460F4E" w:rsidP="00460F4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0F4E" w:rsidRPr="00CA3ECC" w14:paraId="6A18B9FB" w14:textId="77777777" w:rsidTr="00460F4E">
        <w:tc>
          <w:tcPr>
            <w:tcW w:w="14278" w:type="dxa"/>
            <w:tcBorders>
              <w:top w:val="single" w:sz="4" w:space="0" w:color="auto"/>
              <w:left w:val="single" w:sz="4" w:space="0" w:color="auto"/>
              <w:bottom w:val="single" w:sz="4" w:space="0" w:color="auto"/>
              <w:right w:val="single" w:sz="4" w:space="0" w:color="auto"/>
            </w:tcBorders>
            <w:hideMark/>
          </w:tcPr>
          <w:p w14:paraId="4FC8EC29" w14:textId="77777777" w:rsidR="00460F4E" w:rsidRPr="00CA3ECC" w:rsidRDefault="00460F4E" w:rsidP="00460F4E">
            <w:pPr>
              <w:pStyle w:val="TAH"/>
              <w:rPr>
                <w:rFonts w:eastAsia="Calibri"/>
                <w:szCs w:val="22"/>
                <w:lang w:eastAsia="sv-SE"/>
              </w:rPr>
            </w:pPr>
            <w:r w:rsidRPr="00CA3ECC">
              <w:rPr>
                <w:i/>
                <w:szCs w:val="22"/>
                <w:lang w:eastAsia="sv-SE"/>
              </w:rPr>
              <w:t xml:space="preserve">BandCombinationInfoSN </w:t>
            </w:r>
            <w:r w:rsidRPr="00CA3ECC">
              <w:rPr>
                <w:szCs w:val="22"/>
                <w:lang w:eastAsia="sv-SE"/>
              </w:rPr>
              <w:t>field descriptions</w:t>
            </w:r>
          </w:p>
        </w:tc>
      </w:tr>
      <w:tr w:rsidR="00460F4E" w:rsidRPr="00CA3ECC" w14:paraId="52849F3E" w14:textId="77777777" w:rsidTr="00460F4E">
        <w:tc>
          <w:tcPr>
            <w:tcW w:w="14278" w:type="dxa"/>
            <w:tcBorders>
              <w:top w:val="single" w:sz="4" w:space="0" w:color="auto"/>
              <w:left w:val="single" w:sz="4" w:space="0" w:color="auto"/>
              <w:bottom w:val="single" w:sz="4" w:space="0" w:color="auto"/>
              <w:right w:val="single" w:sz="4" w:space="0" w:color="auto"/>
            </w:tcBorders>
            <w:hideMark/>
          </w:tcPr>
          <w:p w14:paraId="51A3D143" w14:textId="77777777" w:rsidR="00460F4E" w:rsidRPr="00CA3ECC" w:rsidRDefault="00460F4E" w:rsidP="00460F4E">
            <w:pPr>
              <w:pStyle w:val="TAL"/>
              <w:rPr>
                <w:rFonts w:eastAsia="Calibri"/>
                <w:szCs w:val="22"/>
                <w:lang w:eastAsia="sv-SE"/>
              </w:rPr>
            </w:pPr>
            <w:r w:rsidRPr="00CA3ECC">
              <w:rPr>
                <w:b/>
                <w:i/>
                <w:szCs w:val="22"/>
                <w:lang w:eastAsia="sv-SE"/>
              </w:rPr>
              <w:t>bandCombinationIndex</w:t>
            </w:r>
          </w:p>
          <w:p w14:paraId="149FD394" w14:textId="77777777" w:rsidR="00460F4E" w:rsidRPr="00CA3ECC" w:rsidRDefault="00460F4E" w:rsidP="00460F4E">
            <w:pPr>
              <w:pStyle w:val="TAL"/>
              <w:rPr>
                <w:rFonts w:eastAsia="Calibri"/>
                <w:szCs w:val="22"/>
                <w:lang w:eastAsia="sv-SE"/>
              </w:rPr>
            </w:pPr>
            <w:r w:rsidRPr="00CA3ECC">
              <w:rPr>
                <w:szCs w:val="22"/>
                <w:lang w:eastAsia="sv-SE"/>
              </w:rPr>
              <w:t xml:space="preserve">In case of NR-DC, this field indicates the position of a band combination in the </w:t>
            </w:r>
            <w:r w:rsidRPr="00CA3ECC">
              <w:rPr>
                <w:i/>
                <w:lang w:eastAsia="sv-SE"/>
              </w:rPr>
              <w:t>supportedBandCombinationList</w:t>
            </w:r>
            <w:r w:rsidRPr="00CA3ECC">
              <w:rPr>
                <w:iCs/>
                <w:lang w:eastAsia="sv-SE"/>
              </w:rPr>
              <w:t xml:space="preserve">. In case of NE-DC, this field indicates the position of a band combination in the </w:t>
            </w:r>
            <w:r w:rsidRPr="00CA3ECC">
              <w:rPr>
                <w:i/>
                <w:lang w:eastAsia="sv-SE"/>
              </w:rPr>
              <w:t>supportedBandCombinationList</w:t>
            </w:r>
            <w:r w:rsidRPr="00CA3ECC">
              <w:rPr>
                <w:iCs/>
                <w:lang w:eastAsia="sv-SE"/>
              </w:rPr>
              <w:t xml:space="preserve"> and/or </w:t>
            </w:r>
            <w:r w:rsidRPr="00CA3ECC">
              <w:rPr>
                <w:i/>
                <w:lang w:eastAsia="sv-SE"/>
              </w:rPr>
              <w:t>supportedBandCombinationListNEDC-Only</w:t>
            </w:r>
            <w:r w:rsidRPr="00CA3ECC">
              <w:rPr>
                <w:iCs/>
                <w:lang w:eastAsia="sv-SE"/>
              </w:rPr>
              <w:t xml:space="preserve">. </w:t>
            </w:r>
            <w:r w:rsidRPr="00CA3ECC">
              <w:rPr>
                <w:iCs/>
              </w:rPr>
              <w:t>I</w:t>
            </w:r>
            <w:r w:rsidRPr="00CA3ECC">
              <w:rPr>
                <w:szCs w:val="22"/>
              </w:rPr>
              <w:t xml:space="preserve">n case of (NG)EN-DC, this field indicates the position of a band combination in the </w:t>
            </w:r>
            <w:r w:rsidRPr="00CA3ECC">
              <w:rPr>
                <w:i/>
              </w:rPr>
              <w:t xml:space="preserve">supportedBandCombinationList </w:t>
            </w:r>
            <w:r w:rsidRPr="00CA3ECC">
              <w:rPr>
                <w:iCs/>
              </w:rPr>
              <w:t xml:space="preserve">and/or </w:t>
            </w:r>
            <w:r w:rsidRPr="00CA3ECC">
              <w:rPr>
                <w:i/>
              </w:rPr>
              <w:t>supportedBandCombinationList-UplinkTxSwitch</w:t>
            </w:r>
            <w:r w:rsidRPr="00CA3ECC">
              <w:rPr>
                <w:iCs/>
              </w:rPr>
              <w:t xml:space="preserve">. </w:t>
            </w:r>
            <w:r w:rsidRPr="00CA3ECC">
              <w:rPr>
                <w:iCs/>
                <w:lang w:eastAsia="sv-SE"/>
              </w:rPr>
              <w:t xml:space="preserve">Band combination entries in </w:t>
            </w:r>
            <w:r w:rsidRPr="00CA3ECC">
              <w:rPr>
                <w:i/>
                <w:lang w:eastAsia="sv-SE"/>
              </w:rPr>
              <w:t xml:space="preserve">supportedBandCombinationList </w:t>
            </w:r>
            <w:r w:rsidRPr="00CA3ECC">
              <w:rPr>
                <w:iCs/>
                <w:lang w:eastAsia="sv-SE"/>
              </w:rPr>
              <w:t xml:space="preserve">are referred by an index which corresponds to the position of a band combination in the </w:t>
            </w:r>
            <w:r w:rsidRPr="00CA3ECC">
              <w:rPr>
                <w:i/>
                <w:lang w:eastAsia="sv-SE"/>
              </w:rPr>
              <w:t>supportedBandCombinationList</w:t>
            </w:r>
            <w:r w:rsidRPr="00CA3ECC">
              <w:rPr>
                <w:iCs/>
                <w:lang w:eastAsia="sv-SE"/>
              </w:rPr>
              <w:t xml:space="preserve">. Band combination entries in </w:t>
            </w:r>
            <w:r w:rsidRPr="00CA3ECC">
              <w:rPr>
                <w:i/>
                <w:lang w:eastAsia="sv-SE"/>
              </w:rPr>
              <w:t>supportedBandCombinationListNEDC-Only</w:t>
            </w:r>
            <w:r w:rsidRPr="00CA3ECC">
              <w:rPr>
                <w:iCs/>
                <w:lang w:eastAsia="sv-SE"/>
              </w:rPr>
              <w:t xml:space="preserve"> are referred by an index which corresponds to the position of a band combination in the </w:t>
            </w:r>
            <w:r w:rsidRPr="00CA3ECC">
              <w:rPr>
                <w:i/>
                <w:lang w:eastAsia="sv-SE"/>
              </w:rPr>
              <w:t>supportedBandCombinationListNEDC-Only</w:t>
            </w:r>
            <w:r w:rsidRPr="00CA3ECC">
              <w:rPr>
                <w:iCs/>
                <w:lang w:eastAsia="sv-SE"/>
              </w:rPr>
              <w:t xml:space="preserve"> increased by the number of entries in </w:t>
            </w:r>
            <w:r w:rsidRPr="00CA3ECC">
              <w:rPr>
                <w:i/>
                <w:lang w:eastAsia="sv-SE"/>
              </w:rPr>
              <w:t>supportedBandCombinationList</w:t>
            </w:r>
            <w:r w:rsidRPr="00CA3ECC">
              <w:rPr>
                <w:iCs/>
                <w:lang w:eastAsia="sv-SE"/>
              </w:rPr>
              <w:t>.</w:t>
            </w:r>
            <w:r w:rsidRPr="00CA3ECC">
              <w:rPr>
                <w:iCs/>
              </w:rPr>
              <w:t xml:space="preserve"> Band combination entries in </w:t>
            </w:r>
            <w:r w:rsidRPr="00CA3ECC">
              <w:rPr>
                <w:i/>
              </w:rPr>
              <w:t xml:space="preserve">supportedBandCombinationList-UplinkTxSwitch </w:t>
            </w:r>
            <w:r w:rsidRPr="00CA3ECC">
              <w:rPr>
                <w:iCs/>
              </w:rPr>
              <w:t xml:space="preserve">are referred by an index which corresponds to the position of a band combination in the </w:t>
            </w:r>
            <w:r w:rsidRPr="00CA3ECC">
              <w:rPr>
                <w:i/>
              </w:rPr>
              <w:t xml:space="preserve">supportedBandCombinationList-UplinkTxSwitch </w:t>
            </w:r>
            <w:r w:rsidRPr="00CA3ECC">
              <w:rPr>
                <w:iCs/>
              </w:rPr>
              <w:t xml:space="preserve">increased by the number of entries in </w:t>
            </w:r>
            <w:r w:rsidRPr="00CA3ECC">
              <w:rPr>
                <w:i/>
              </w:rPr>
              <w:t>supportedBandCombinationList</w:t>
            </w:r>
            <w:r w:rsidRPr="00CA3ECC">
              <w:rPr>
                <w:iCs/>
              </w:rPr>
              <w:t>.</w:t>
            </w:r>
          </w:p>
        </w:tc>
      </w:tr>
      <w:tr w:rsidR="00460F4E" w:rsidRPr="00CA3ECC" w14:paraId="24D28310" w14:textId="77777777" w:rsidTr="00460F4E">
        <w:tc>
          <w:tcPr>
            <w:tcW w:w="14278" w:type="dxa"/>
            <w:tcBorders>
              <w:top w:val="single" w:sz="4" w:space="0" w:color="auto"/>
              <w:left w:val="single" w:sz="4" w:space="0" w:color="auto"/>
              <w:bottom w:val="single" w:sz="4" w:space="0" w:color="auto"/>
              <w:right w:val="single" w:sz="4" w:space="0" w:color="auto"/>
            </w:tcBorders>
            <w:hideMark/>
          </w:tcPr>
          <w:p w14:paraId="44DDFC7E" w14:textId="77777777" w:rsidR="00460F4E" w:rsidRPr="00CA3ECC" w:rsidRDefault="00460F4E" w:rsidP="00460F4E">
            <w:pPr>
              <w:pStyle w:val="TAL"/>
              <w:rPr>
                <w:rFonts w:eastAsia="Calibri"/>
                <w:szCs w:val="22"/>
                <w:lang w:eastAsia="sv-SE"/>
              </w:rPr>
            </w:pPr>
            <w:r w:rsidRPr="00CA3ECC">
              <w:rPr>
                <w:b/>
                <w:i/>
                <w:szCs w:val="22"/>
                <w:lang w:eastAsia="sv-SE"/>
              </w:rPr>
              <w:t>requestedFeatureSets</w:t>
            </w:r>
          </w:p>
          <w:p w14:paraId="132C47FD" w14:textId="77777777" w:rsidR="00460F4E" w:rsidRPr="00CA3ECC" w:rsidRDefault="00460F4E" w:rsidP="00460F4E">
            <w:pPr>
              <w:pStyle w:val="TAL"/>
              <w:rPr>
                <w:rFonts w:eastAsia="Calibri"/>
                <w:szCs w:val="22"/>
                <w:lang w:eastAsia="sv-SE"/>
              </w:rPr>
            </w:pPr>
            <w:r w:rsidRPr="00CA3ECC">
              <w:rPr>
                <w:szCs w:val="22"/>
                <w:lang w:eastAsia="sv-SE"/>
              </w:rPr>
              <w:t xml:space="preserve">The position in the </w:t>
            </w:r>
            <w:r w:rsidRPr="00CA3ECC">
              <w:rPr>
                <w:i/>
                <w:lang w:eastAsia="sv-SE"/>
              </w:rPr>
              <w:t>FeatureSetCombination</w:t>
            </w:r>
            <w:r w:rsidRPr="00CA3ECC">
              <w:rPr>
                <w:szCs w:val="22"/>
                <w:lang w:eastAsia="sv-SE"/>
              </w:rPr>
              <w:t xml:space="preserve"> which identifies one </w:t>
            </w:r>
            <w:r w:rsidRPr="00CA3ECC">
              <w:rPr>
                <w:i/>
                <w:lang w:eastAsia="sv-SE"/>
              </w:rPr>
              <w:t>FeatureSetUplink</w:t>
            </w:r>
            <w:r w:rsidRPr="00CA3ECC">
              <w:rPr>
                <w:szCs w:val="22"/>
                <w:lang w:eastAsia="sv-SE"/>
              </w:rPr>
              <w:t>/</w:t>
            </w:r>
            <w:r w:rsidRPr="00CA3ECC">
              <w:rPr>
                <w:i/>
                <w:lang w:eastAsia="sv-SE"/>
              </w:rPr>
              <w:t>Downlink</w:t>
            </w:r>
            <w:r w:rsidRPr="00CA3ECC">
              <w:rPr>
                <w:szCs w:val="22"/>
                <w:lang w:eastAsia="sv-SE"/>
              </w:rPr>
              <w:t xml:space="preserve"> for each band entry in the associated band combination</w:t>
            </w:r>
          </w:p>
        </w:tc>
      </w:tr>
    </w:tbl>
    <w:p w14:paraId="3AFAC199" w14:textId="77777777" w:rsidR="00460F4E" w:rsidRPr="00CA3ECC" w:rsidRDefault="00460F4E" w:rsidP="00460F4E"/>
    <w:p w14:paraId="40E1DAAE" w14:textId="77777777" w:rsidR="00460F4E" w:rsidRPr="00CA3ECC" w:rsidRDefault="00460F4E" w:rsidP="00460F4E">
      <w:pPr>
        <w:pStyle w:val="Heading4"/>
        <w:rPr>
          <w:i/>
        </w:rPr>
      </w:pPr>
      <w:r w:rsidRPr="00CA3ECC">
        <w:rPr>
          <w:i/>
        </w:rPr>
        <w:t>–</w:t>
      </w:r>
      <w:r w:rsidRPr="00CA3ECC">
        <w:rPr>
          <w:i/>
        </w:rPr>
        <w:tab/>
        <w:t>CG-ConfigInfo</w:t>
      </w:r>
    </w:p>
    <w:p w14:paraId="338F25B8" w14:textId="77777777" w:rsidR="00460F4E" w:rsidRPr="00CA3ECC" w:rsidRDefault="00460F4E" w:rsidP="00460F4E">
      <w:r w:rsidRPr="00CA3ECC">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CA3ECC">
        <w:rPr>
          <w:lang w:eastAsia="zh-CN"/>
        </w:rPr>
        <w:t>or modify</w:t>
      </w:r>
      <w:r w:rsidRPr="00CA3ECC">
        <w:t xml:space="preserve"> an MCG or SCG.</w:t>
      </w:r>
    </w:p>
    <w:p w14:paraId="15A6DBE3" w14:textId="77777777" w:rsidR="00460F4E" w:rsidRPr="00CA3ECC" w:rsidRDefault="00460F4E" w:rsidP="00460F4E">
      <w:pPr>
        <w:pStyle w:val="B1"/>
      </w:pPr>
      <w:r w:rsidRPr="00CA3ECC">
        <w:t>Direction: Master eNB or gNB to secondary gNB or eNB, alternatively CU to DU.</w:t>
      </w:r>
    </w:p>
    <w:p w14:paraId="3D4E575A" w14:textId="77777777" w:rsidR="00460F4E" w:rsidRPr="00CA3ECC" w:rsidRDefault="00460F4E" w:rsidP="00460F4E">
      <w:pPr>
        <w:pStyle w:val="TH"/>
      </w:pPr>
      <w:r w:rsidRPr="00CA3ECC">
        <w:rPr>
          <w:i/>
        </w:rPr>
        <w:t>CG-ConfigInfo</w:t>
      </w:r>
      <w:r w:rsidRPr="00CA3ECC">
        <w:t xml:space="preserve"> message</w:t>
      </w:r>
    </w:p>
    <w:p w14:paraId="0179E0E8" w14:textId="77777777" w:rsidR="00460F4E" w:rsidRPr="00600D0C" w:rsidRDefault="00460F4E" w:rsidP="00460F4E">
      <w:pPr>
        <w:pStyle w:val="PL"/>
        <w:shd w:val="clear" w:color="auto" w:fill="E6E6E6"/>
        <w:rPr>
          <w:color w:val="808080"/>
        </w:rPr>
      </w:pPr>
      <w:r w:rsidRPr="00600D0C">
        <w:rPr>
          <w:color w:val="808080"/>
        </w:rPr>
        <w:t>-- ASN1START</w:t>
      </w:r>
    </w:p>
    <w:p w14:paraId="3BB5C327" w14:textId="77777777" w:rsidR="00460F4E" w:rsidRPr="00600D0C" w:rsidRDefault="00460F4E" w:rsidP="00460F4E">
      <w:pPr>
        <w:pStyle w:val="PL"/>
        <w:shd w:val="clear" w:color="auto" w:fill="E6E6E6"/>
        <w:rPr>
          <w:color w:val="808080"/>
        </w:rPr>
      </w:pPr>
      <w:r w:rsidRPr="00600D0C">
        <w:rPr>
          <w:color w:val="808080"/>
        </w:rPr>
        <w:t>-- TAG-CG-CONFIG-INFO-START</w:t>
      </w:r>
    </w:p>
    <w:p w14:paraId="470C82B7" w14:textId="77777777" w:rsidR="00460F4E" w:rsidRPr="00E22C95" w:rsidRDefault="00460F4E" w:rsidP="00460F4E">
      <w:pPr>
        <w:pStyle w:val="PL"/>
        <w:shd w:val="clear" w:color="auto" w:fill="E6E6E6"/>
      </w:pPr>
    </w:p>
    <w:p w14:paraId="45FF79BA" w14:textId="77777777" w:rsidR="00460F4E" w:rsidRPr="00E22C95" w:rsidRDefault="00460F4E" w:rsidP="00460F4E">
      <w:pPr>
        <w:pStyle w:val="PL"/>
        <w:shd w:val="clear" w:color="auto" w:fill="E6E6E6"/>
      </w:pPr>
      <w:r w:rsidRPr="00E22C95">
        <w:t xml:space="preserve">CG-ConfigInfo ::=               </w:t>
      </w:r>
      <w:r w:rsidRPr="0064098F">
        <w:rPr>
          <w:color w:val="993366"/>
        </w:rPr>
        <w:t>SEQUENCE</w:t>
      </w:r>
      <w:r w:rsidRPr="00E22C95">
        <w:t xml:space="preserve"> {</w:t>
      </w:r>
    </w:p>
    <w:p w14:paraId="74EDA6D7" w14:textId="77777777" w:rsidR="00460F4E" w:rsidRPr="00E22C95" w:rsidRDefault="00460F4E" w:rsidP="00460F4E">
      <w:pPr>
        <w:pStyle w:val="PL"/>
        <w:shd w:val="clear" w:color="auto" w:fill="E6E6E6"/>
      </w:pPr>
      <w:r w:rsidRPr="00E22C95">
        <w:t xml:space="preserve">    criticalExtensions              </w:t>
      </w:r>
      <w:r w:rsidRPr="0064098F">
        <w:rPr>
          <w:color w:val="993366"/>
        </w:rPr>
        <w:t>CHOICE</w:t>
      </w:r>
      <w:r w:rsidRPr="00E22C95">
        <w:t xml:space="preserve"> {</w:t>
      </w:r>
    </w:p>
    <w:p w14:paraId="5C2670E0" w14:textId="77777777" w:rsidR="00460F4E" w:rsidRPr="00E22C95" w:rsidRDefault="00460F4E" w:rsidP="00460F4E">
      <w:pPr>
        <w:pStyle w:val="PL"/>
        <w:shd w:val="clear" w:color="auto" w:fill="E6E6E6"/>
      </w:pPr>
      <w:r w:rsidRPr="00E22C95">
        <w:t xml:space="preserve">        c1                              </w:t>
      </w:r>
      <w:r w:rsidRPr="0064098F">
        <w:rPr>
          <w:color w:val="993366"/>
        </w:rPr>
        <w:t>CHOICE</w:t>
      </w:r>
      <w:r w:rsidRPr="00E22C95">
        <w:t>{</w:t>
      </w:r>
    </w:p>
    <w:p w14:paraId="49C53B6F" w14:textId="77777777" w:rsidR="00460F4E" w:rsidRPr="00E22C95" w:rsidRDefault="00460F4E" w:rsidP="00460F4E">
      <w:pPr>
        <w:pStyle w:val="PL"/>
        <w:shd w:val="clear" w:color="auto" w:fill="E6E6E6"/>
      </w:pPr>
      <w:r w:rsidRPr="00E22C95">
        <w:t xml:space="preserve">            cg-ConfigInfo               CG-ConfigInfo-IEs,</w:t>
      </w:r>
    </w:p>
    <w:p w14:paraId="2E85E70B" w14:textId="77777777" w:rsidR="00460F4E" w:rsidRPr="00E22C95" w:rsidRDefault="00460F4E" w:rsidP="00460F4E">
      <w:pPr>
        <w:pStyle w:val="PL"/>
        <w:shd w:val="clear" w:color="auto" w:fill="E6E6E6"/>
      </w:pPr>
      <w:r w:rsidRPr="00E22C95">
        <w:t xml:space="preserve">            spare3 </w:t>
      </w:r>
      <w:r w:rsidRPr="0064098F">
        <w:rPr>
          <w:color w:val="993366"/>
        </w:rPr>
        <w:t>NULL</w:t>
      </w:r>
      <w:r w:rsidRPr="00E22C95">
        <w:t xml:space="preserve">, spare2 </w:t>
      </w:r>
      <w:r w:rsidRPr="0064098F">
        <w:rPr>
          <w:color w:val="993366"/>
        </w:rPr>
        <w:t>NULL</w:t>
      </w:r>
      <w:r w:rsidRPr="00E22C95">
        <w:t xml:space="preserve">, spare1 </w:t>
      </w:r>
      <w:r w:rsidRPr="0064098F">
        <w:rPr>
          <w:color w:val="993366"/>
        </w:rPr>
        <w:t>NULL</w:t>
      </w:r>
    </w:p>
    <w:p w14:paraId="61FD630A" w14:textId="77777777" w:rsidR="00460F4E" w:rsidRPr="00E22C95" w:rsidRDefault="00460F4E" w:rsidP="00460F4E">
      <w:pPr>
        <w:pStyle w:val="PL"/>
        <w:shd w:val="clear" w:color="auto" w:fill="E6E6E6"/>
      </w:pPr>
      <w:r w:rsidRPr="00E22C95">
        <w:t xml:space="preserve">        },</w:t>
      </w:r>
    </w:p>
    <w:p w14:paraId="50CD72DD" w14:textId="77777777" w:rsidR="00460F4E" w:rsidRPr="00E22C95" w:rsidRDefault="00460F4E" w:rsidP="00460F4E">
      <w:pPr>
        <w:pStyle w:val="PL"/>
        <w:shd w:val="clear" w:color="auto" w:fill="E6E6E6"/>
      </w:pPr>
      <w:r w:rsidRPr="00E22C95">
        <w:t xml:space="preserve">        criticalExtensionsFuture        </w:t>
      </w:r>
      <w:r w:rsidRPr="0064098F">
        <w:rPr>
          <w:color w:val="993366"/>
        </w:rPr>
        <w:t>SEQUENCE</w:t>
      </w:r>
      <w:r w:rsidRPr="00E22C95">
        <w:t xml:space="preserve"> {}</w:t>
      </w:r>
    </w:p>
    <w:p w14:paraId="74BC6844" w14:textId="77777777" w:rsidR="00460F4E" w:rsidRPr="00E22C95" w:rsidRDefault="00460F4E" w:rsidP="00460F4E">
      <w:pPr>
        <w:pStyle w:val="PL"/>
        <w:shd w:val="clear" w:color="auto" w:fill="E6E6E6"/>
      </w:pPr>
      <w:r w:rsidRPr="00E22C95">
        <w:t xml:space="preserve">    }</w:t>
      </w:r>
    </w:p>
    <w:p w14:paraId="7AF8ECB0" w14:textId="77777777" w:rsidR="00460F4E" w:rsidRPr="00E22C95" w:rsidRDefault="00460F4E" w:rsidP="00460F4E">
      <w:pPr>
        <w:pStyle w:val="PL"/>
        <w:shd w:val="clear" w:color="auto" w:fill="E6E6E6"/>
      </w:pPr>
      <w:r w:rsidRPr="00E22C95">
        <w:t>}</w:t>
      </w:r>
    </w:p>
    <w:p w14:paraId="3A9D2309" w14:textId="77777777" w:rsidR="00460F4E" w:rsidRPr="00E22C95" w:rsidRDefault="00460F4E" w:rsidP="00460F4E">
      <w:pPr>
        <w:pStyle w:val="PL"/>
        <w:shd w:val="clear" w:color="auto" w:fill="E6E6E6"/>
      </w:pPr>
    </w:p>
    <w:p w14:paraId="3955D6ED" w14:textId="77777777" w:rsidR="00460F4E" w:rsidRPr="00E22C95" w:rsidRDefault="00460F4E" w:rsidP="00460F4E">
      <w:pPr>
        <w:pStyle w:val="PL"/>
        <w:shd w:val="clear" w:color="auto" w:fill="E6E6E6"/>
      </w:pPr>
      <w:r w:rsidRPr="00E22C95">
        <w:t xml:space="preserve">CG-ConfigInfo-IEs ::=           </w:t>
      </w:r>
      <w:r w:rsidRPr="0064098F">
        <w:rPr>
          <w:color w:val="993366"/>
        </w:rPr>
        <w:t>SEQUENCE</w:t>
      </w:r>
      <w:r w:rsidRPr="00E22C95">
        <w:t xml:space="preserve"> {</w:t>
      </w:r>
    </w:p>
    <w:p w14:paraId="2D2326F4" w14:textId="77777777" w:rsidR="00460F4E" w:rsidRPr="00600D0C" w:rsidRDefault="00460F4E" w:rsidP="00460F4E">
      <w:pPr>
        <w:pStyle w:val="PL"/>
        <w:shd w:val="clear" w:color="auto" w:fill="E6E6E6"/>
        <w:rPr>
          <w:color w:val="808080"/>
        </w:rPr>
      </w:pPr>
      <w:r w:rsidRPr="00E22C95">
        <w:t xml:space="preserve">    ue-CapabilityInfo               </w:t>
      </w:r>
      <w:r w:rsidRPr="0064098F">
        <w:rPr>
          <w:color w:val="993366"/>
        </w:rPr>
        <w:t>OCTET</w:t>
      </w:r>
      <w:r w:rsidRPr="00E22C95">
        <w:t xml:space="preserve"> </w:t>
      </w:r>
      <w:r w:rsidRPr="0064098F">
        <w:rPr>
          <w:color w:val="993366"/>
        </w:rPr>
        <w:t>STRING</w:t>
      </w:r>
      <w:r w:rsidRPr="00E22C95">
        <w:t xml:space="preserve"> (CONTAINING UE-CapabilityRAT-ContainerList)          </w:t>
      </w:r>
      <w:r w:rsidRPr="0064098F">
        <w:rPr>
          <w:color w:val="993366"/>
        </w:rPr>
        <w:t>OPTIONAL</w:t>
      </w:r>
      <w:r w:rsidRPr="00E22C95">
        <w:t>,</w:t>
      </w:r>
      <w:r w:rsidRPr="00600D0C">
        <w:rPr>
          <w:color w:val="808080"/>
        </w:rPr>
        <w:t>-- Cond SN-AddMod</w:t>
      </w:r>
    </w:p>
    <w:p w14:paraId="389A24D9" w14:textId="77777777" w:rsidR="00460F4E" w:rsidRPr="00E22C95" w:rsidRDefault="00460F4E" w:rsidP="00460F4E">
      <w:pPr>
        <w:pStyle w:val="PL"/>
        <w:shd w:val="clear" w:color="auto" w:fill="E6E6E6"/>
      </w:pPr>
      <w:r w:rsidRPr="00E22C95">
        <w:t xml:space="preserve">    candidateCellInfoListMN         MeasResultList2NR                                                 </w:t>
      </w:r>
      <w:r w:rsidRPr="0064098F">
        <w:rPr>
          <w:color w:val="993366"/>
        </w:rPr>
        <w:t>OPTIONAL</w:t>
      </w:r>
      <w:r w:rsidRPr="00E22C95">
        <w:t>,</w:t>
      </w:r>
    </w:p>
    <w:p w14:paraId="0C847A3E" w14:textId="77777777" w:rsidR="00460F4E" w:rsidRPr="00E22C95" w:rsidRDefault="00460F4E" w:rsidP="00460F4E">
      <w:pPr>
        <w:pStyle w:val="PL"/>
        <w:shd w:val="clear" w:color="auto" w:fill="E6E6E6"/>
      </w:pPr>
      <w:r w:rsidRPr="00E22C95">
        <w:t xml:space="preserve">    candidateCellInfoListSN         </w:t>
      </w:r>
      <w:r w:rsidRPr="0064098F">
        <w:rPr>
          <w:color w:val="993366"/>
        </w:rPr>
        <w:t>OCTET</w:t>
      </w:r>
      <w:r w:rsidRPr="00E22C95">
        <w:t xml:space="preserve"> </w:t>
      </w:r>
      <w:r w:rsidRPr="0064098F">
        <w:rPr>
          <w:color w:val="993366"/>
        </w:rPr>
        <w:t>STRING</w:t>
      </w:r>
      <w:r w:rsidRPr="00E22C95">
        <w:t xml:space="preserve"> (CONTAINING MeasResultList2NR)                       </w:t>
      </w:r>
      <w:r w:rsidRPr="0064098F">
        <w:rPr>
          <w:color w:val="993366"/>
        </w:rPr>
        <w:t>OPTIONAL</w:t>
      </w:r>
      <w:r w:rsidRPr="00E22C95">
        <w:t>,</w:t>
      </w:r>
    </w:p>
    <w:p w14:paraId="51525518" w14:textId="77777777" w:rsidR="00460F4E" w:rsidRPr="00E22C95" w:rsidRDefault="00460F4E" w:rsidP="00460F4E">
      <w:pPr>
        <w:pStyle w:val="PL"/>
        <w:shd w:val="clear" w:color="auto" w:fill="E6E6E6"/>
      </w:pPr>
      <w:r w:rsidRPr="00E22C95">
        <w:t xml:space="preserve">    measResultCellListSFTD-NR       MeasResultCellListSFTD-NR                                         </w:t>
      </w:r>
      <w:r w:rsidRPr="0064098F">
        <w:rPr>
          <w:color w:val="993366"/>
        </w:rPr>
        <w:t>OPTIONAL</w:t>
      </w:r>
      <w:r w:rsidRPr="00E22C95">
        <w:t>,</w:t>
      </w:r>
    </w:p>
    <w:p w14:paraId="5E9758E0" w14:textId="77777777" w:rsidR="00460F4E" w:rsidRPr="00E22C95" w:rsidRDefault="00460F4E" w:rsidP="00460F4E">
      <w:pPr>
        <w:pStyle w:val="PL"/>
        <w:shd w:val="clear" w:color="auto" w:fill="E6E6E6"/>
      </w:pPr>
      <w:r w:rsidRPr="00E22C95">
        <w:t xml:space="preserve">    scgFailureInfo                  </w:t>
      </w:r>
      <w:r w:rsidRPr="0064098F">
        <w:rPr>
          <w:color w:val="993366"/>
        </w:rPr>
        <w:t>SEQUENCE</w:t>
      </w:r>
      <w:r w:rsidRPr="00E22C95">
        <w:t xml:space="preserve"> {</w:t>
      </w:r>
    </w:p>
    <w:p w14:paraId="6F397D70" w14:textId="77777777" w:rsidR="00460F4E" w:rsidRPr="00E22C95" w:rsidRDefault="00460F4E" w:rsidP="00460F4E">
      <w:pPr>
        <w:pStyle w:val="PL"/>
        <w:shd w:val="clear" w:color="auto" w:fill="E6E6E6"/>
      </w:pPr>
      <w:r w:rsidRPr="00E22C95">
        <w:t xml:space="preserve">        failureType                     </w:t>
      </w:r>
      <w:r w:rsidRPr="0064098F">
        <w:rPr>
          <w:color w:val="993366"/>
        </w:rPr>
        <w:t>ENUMERATED</w:t>
      </w:r>
      <w:r w:rsidRPr="00E22C95">
        <w:t xml:space="preserve"> { t310-Expiry, randomAccessProblem,</w:t>
      </w:r>
    </w:p>
    <w:p w14:paraId="0B8E1964" w14:textId="77777777" w:rsidR="00460F4E" w:rsidRPr="00E22C95" w:rsidRDefault="00460F4E" w:rsidP="00460F4E">
      <w:pPr>
        <w:pStyle w:val="PL"/>
        <w:shd w:val="clear" w:color="auto" w:fill="E6E6E6"/>
      </w:pPr>
      <w:r w:rsidRPr="00E22C95">
        <w:t xml:space="preserve">                                                     rlc-MaxNumRetx, synchReconfigFailure-SCG,</w:t>
      </w:r>
    </w:p>
    <w:p w14:paraId="6570D3CA" w14:textId="77777777" w:rsidR="00460F4E" w:rsidRPr="00E22C95" w:rsidRDefault="00460F4E" w:rsidP="00460F4E">
      <w:pPr>
        <w:pStyle w:val="PL"/>
        <w:shd w:val="clear" w:color="auto" w:fill="E6E6E6"/>
      </w:pPr>
      <w:r w:rsidRPr="00E22C95">
        <w:t xml:space="preserve">                                                     scg-reconfigFailure,</w:t>
      </w:r>
    </w:p>
    <w:p w14:paraId="3479CAA5" w14:textId="77777777" w:rsidR="00460F4E" w:rsidRPr="00E22C95" w:rsidRDefault="00460F4E" w:rsidP="00460F4E">
      <w:pPr>
        <w:pStyle w:val="PL"/>
        <w:shd w:val="clear" w:color="auto" w:fill="E6E6E6"/>
      </w:pPr>
      <w:r w:rsidRPr="00E22C95">
        <w:t xml:space="preserve">                                                     srb3-IntegrityFailure},</w:t>
      </w:r>
    </w:p>
    <w:p w14:paraId="3F5FE2C0" w14:textId="77777777" w:rsidR="00460F4E" w:rsidRPr="00E22C95" w:rsidRDefault="00460F4E" w:rsidP="00460F4E">
      <w:pPr>
        <w:pStyle w:val="PL"/>
        <w:shd w:val="clear" w:color="auto" w:fill="E6E6E6"/>
      </w:pPr>
      <w:r w:rsidRPr="00E22C95">
        <w:t xml:space="preserve">        measResultSCG                   </w:t>
      </w:r>
      <w:r w:rsidRPr="0064098F">
        <w:rPr>
          <w:color w:val="993366"/>
        </w:rPr>
        <w:t>OCTET</w:t>
      </w:r>
      <w:r w:rsidRPr="00E22C95">
        <w:t xml:space="preserve"> </w:t>
      </w:r>
      <w:r w:rsidRPr="0064098F">
        <w:rPr>
          <w:color w:val="993366"/>
        </w:rPr>
        <w:t>STRING</w:t>
      </w:r>
      <w:r w:rsidRPr="00E22C95">
        <w:t xml:space="preserve"> (CONTAINING MeasResultSCG-Failure)</w:t>
      </w:r>
    </w:p>
    <w:p w14:paraId="5C8AAC2D" w14:textId="77777777" w:rsidR="00460F4E" w:rsidRPr="00E22C95" w:rsidRDefault="00460F4E" w:rsidP="00460F4E">
      <w:pPr>
        <w:pStyle w:val="PL"/>
        <w:shd w:val="clear" w:color="auto" w:fill="E6E6E6"/>
      </w:pPr>
      <w:r w:rsidRPr="00E22C95">
        <w:t xml:space="preserve">    }                                                                                                 </w:t>
      </w:r>
      <w:r w:rsidRPr="0064098F">
        <w:rPr>
          <w:color w:val="993366"/>
        </w:rPr>
        <w:t>OPTIONAL</w:t>
      </w:r>
      <w:r w:rsidRPr="00E22C95">
        <w:t>,</w:t>
      </w:r>
    </w:p>
    <w:p w14:paraId="4EFC1EAD" w14:textId="77777777" w:rsidR="00460F4E" w:rsidRPr="00E22C95" w:rsidRDefault="00460F4E" w:rsidP="00460F4E">
      <w:pPr>
        <w:pStyle w:val="PL"/>
        <w:shd w:val="clear" w:color="auto" w:fill="E6E6E6"/>
      </w:pPr>
      <w:r w:rsidRPr="00E22C95">
        <w:t xml:space="preserve">    configRestrictInfo              ConfigRestrictInfoSCG                                             </w:t>
      </w:r>
      <w:r w:rsidRPr="0064098F">
        <w:rPr>
          <w:color w:val="993366"/>
        </w:rPr>
        <w:t>OPTIONAL</w:t>
      </w:r>
      <w:r w:rsidRPr="00E22C95">
        <w:t>,</w:t>
      </w:r>
    </w:p>
    <w:p w14:paraId="3931B501" w14:textId="77777777" w:rsidR="00460F4E" w:rsidRPr="00E22C95" w:rsidRDefault="00460F4E" w:rsidP="00460F4E">
      <w:pPr>
        <w:pStyle w:val="PL"/>
        <w:shd w:val="clear" w:color="auto" w:fill="E6E6E6"/>
      </w:pPr>
      <w:r w:rsidRPr="00E22C95">
        <w:t xml:space="preserve">    drx-InfoMCG                     DRX-Info                                                          </w:t>
      </w:r>
      <w:r w:rsidRPr="0064098F">
        <w:rPr>
          <w:color w:val="993366"/>
        </w:rPr>
        <w:t>OPTIONAL</w:t>
      </w:r>
      <w:r w:rsidRPr="00E22C95">
        <w:t>,</w:t>
      </w:r>
    </w:p>
    <w:p w14:paraId="42F9BF41" w14:textId="77777777" w:rsidR="00460F4E" w:rsidRPr="00E22C95" w:rsidRDefault="00460F4E" w:rsidP="00460F4E">
      <w:pPr>
        <w:pStyle w:val="PL"/>
        <w:shd w:val="clear" w:color="auto" w:fill="E6E6E6"/>
      </w:pPr>
      <w:r w:rsidRPr="00E22C95">
        <w:t xml:space="preserve">    measConfigMN                    MeasConfigMN                                                      </w:t>
      </w:r>
      <w:r w:rsidRPr="0064098F">
        <w:rPr>
          <w:color w:val="993366"/>
        </w:rPr>
        <w:t>OPTIONAL</w:t>
      </w:r>
      <w:r w:rsidRPr="00E22C95">
        <w:t>,</w:t>
      </w:r>
    </w:p>
    <w:p w14:paraId="022AFCEE" w14:textId="77777777" w:rsidR="00460F4E" w:rsidRPr="00E22C95" w:rsidRDefault="00460F4E" w:rsidP="00460F4E">
      <w:pPr>
        <w:pStyle w:val="PL"/>
        <w:shd w:val="clear" w:color="auto" w:fill="E6E6E6"/>
      </w:pPr>
      <w:r w:rsidRPr="00E22C95">
        <w:t xml:space="preserve">    sourceConfigSCG                 </w:t>
      </w:r>
      <w:r w:rsidRPr="0064098F">
        <w:rPr>
          <w:color w:val="993366"/>
        </w:rPr>
        <w:t>OCTET</w:t>
      </w:r>
      <w:r w:rsidRPr="00E22C95">
        <w:t xml:space="preserve"> </w:t>
      </w:r>
      <w:r w:rsidRPr="0064098F">
        <w:rPr>
          <w:color w:val="993366"/>
        </w:rPr>
        <w:t>STRING</w:t>
      </w:r>
      <w:r w:rsidRPr="00E22C95">
        <w:t xml:space="preserve"> (CONTAINING RRCReconfiguration)                      </w:t>
      </w:r>
      <w:r w:rsidRPr="0064098F">
        <w:rPr>
          <w:color w:val="993366"/>
        </w:rPr>
        <w:t>OPTIONAL</w:t>
      </w:r>
      <w:r w:rsidRPr="00E22C95">
        <w:t>,</w:t>
      </w:r>
    </w:p>
    <w:p w14:paraId="4635E18B" w14:textId="77777777" w:rsidR="00460F4E" w:rsidRPr="00E22C95" w:rsidRDefault="00460F4E" w:rsidP="00460F4E">
      <w:pPr>
        <w:pStyle w:val="PL"/>
        <w:shd w:val="clear" w:color="auto" w:fill="E6E6E6"/>
      </w:pPr>
      <w:r w:rsidRPr="00E22C95">
        <w:t xml:space="preserve">    scg-RB-Config                   </w:t>
      </w:r>
      <w:r w:rsidRPr="0064098F">
        <w:rPr>
          <w:color w:val="993366"/>
        </w:rPr>
        <w:t>OCTET</w:t>
      </w:r>
      <w:r w:rsidRPr="00E22C95">
        <w:t xml:space="preserve"> </w:t>
      </w:r>
      <w:r w:rsidRPr="0064098F">
        <w:rPr>
          <w:color w:val="993366"/>
        </w:rPr>
        <w:t>STRING</w:t>
      </w:r>
      <w:r w:rsidRPr="00E22C95">
        <w:t xml:space="preserve"> (CONTAINING RadioBearerConfig)                       </w:t>
      </w:r>
      <w:r w:rsidRPr="0064098F">
        <w:rPr>
          <w:color w:val="993366"/>
        </w:rPr>
        <w:t>OPTIONAL</w:t>
      </w:r>
      <w:r w:rsidRPr="00E22C95">
        <w:t>,</w:t>
      </w:r>
    </w:p>
    <w:p w14:paraId="1C1A7C59" w14:textId="77777777" w:rsidR="00460F4E" w:rsidRPr="00E22C95" w:rsidRDefault="00460F4E" w:rsidP="00460F4E">
      <w:pPr>
        <w:pStyle w:val="PL"/>
        <w:shd w:val="clear" w:color="auto" w:fill="E6E6E6"/>
      </w:pPr>
      <w:r w:rsidRPr="00E22C95">
        <w:t xml:space="preserve">    mcg-RB-Config                   </w:t>
      </w:r>
      <w:r w:rsidRPr="0064098F">
        <w:rPr>
          <w:color w:val="993366"/>
        </w:rPr>
        <w:t>OCTET</w:t>
      </w:r>
      <w:r w:rsidRPr="00E22C95">
        <w:t xml:space="preserve"> </w:t>
      </w:r>
      <w:r w:rsidRPr="0064098F">
        <w:rPr>
          <w:color w:val="993366"/>
        </w:rPr>
        <w:t>STRING</w:t>
      </w:r>
      <w:r w:rsidRPr="00E22C95">
        <w:t xml:space="preserve"> (CONTAINING RadioBearerConfig)                       </w:t>
      </w:r>
      <w:r w:rsidRPr="0064098F">
        <w:rPr>
          <w:color w:val="993366"/>
        </w:rPr>
        <w:t>OPTIONAL</w:t>
      </w:r>
      <w:r w:rsidRPr="00E22C95">
        <w:t>,</w:t>
      </w:r>
    </w:p>
    <w:p w14:paraId="3F212D8F" w14:textId="77777777" w:rsidR="00460F4E" w:rsidRPr="00E22C95" w:rsidRDefault="00460F4E" w:rsidP="00460F4E">
      <w:pPr>
        <w:pStyle w:val="PL"/>
        <w:shd w:val="clear" w:color="auto" w:fill="E6E6E6"/>
      </w:pPr>
      <w:r w:rsidRPr="00E22C95">
        <w:t xml:space="preserve">    mrdc-AssistanceInfo             MRDC-AssistanceInfo                                               </w:t>
      </w:r>
      <w:r w:rsidRPr="0064098F">
        <w:rPr>
          <w:color w:val="993366"/>
        </w:rPr>
        <w:t>OPTIONAL</w:t>
      </w:r>
      <w:r w:rsidRPr="00E22C95">
        <w:t>,</w:t>
      </w:r>
    </w:p>
    <w:p w14:paraId="76DDAEDF" w14:textId="77777777" w:rsidR="00460F4E" w:rsidRPr="00E22C95" w:rsidRDefault="00460F4E" w:rsidP="00460F4E">
      <w:pPr>
        <w:pStyle w:val="PL"/>
        <w:shd w:val="clear" w:color="auto" w:fill="E6E6E6"/>
      </w:pPr>
      <w:r w:rsidRPr="00E22C95">
        <w:t xml:space="preserve">    nonCriticalExtension            CG-ConfigInfo-v1540-IEs                                           </w:t>
      </w:r>
      <w:r w:rsidRPr="0064098F">
        <w:rPr>
          <w:color w:val="993366"/>
        </w:rPr>
        <w:t>OPTIONAL</w:t>
      </w:r>
    </w:p>
    <w:p w14:paraId="318A9EBE" w14:textId="77777777" w:rsidR="00460F4E" w:rsidRPr="00E22C95" w:rsidRDefault="00460F4E" w:rsidP="00460F4E">
      <w:pPr>
        <w:pStyle w:val="PL"/>
        <w:shd w:val="clear" w:color="auto" w:fill="E6E6E6"/>
      </w:pPr>
      <w:r w:rsidRPr="00E22C95">
        <w:t>}</w:t>
      </w:r>
    </w:p>
    <w:p w14:paraId="2DF8B112" w14:textId="77777777" w:rsidR="00460F4E" w:rsidRPr="00E22C95" w:rsidRDefault="00460F4E" w:rsidP="00460F4E">
      <w:pPr>
        <w:pStyle w:val="PL"/>
        <w:shd w:val="clear" w:color="auto" w:fill="E6E6E6"/>
      </w:pPr>
    </w:p>
    <w:p w14:paraId="38ADD568" w14:textId="77777777" w:rsidR="00460F4E" w:rsidRPr="00E22C95" w:rsidRDefault="00460F4E" w:rsidP="00460F4E">
      <w:pPr>
        <w:pStyle w:val="PL"/>
        <w:shd w:val="clear" w:color="auto" w:fill="E6E6E6"/>
      </w:pPr>
      <w:r w:rsidRPr="00E22C95">
        <w:t xml:space="preserve">CG-ConfigInfo-v1540-IEs ::=     </w:t>
      </w:r>
      <w:r w:rsidRPr="0064098F">
        <w:rPr>
          <w:color w:val="993366"/>
        </w:rPr>
        <w:t>SEQUENCE</w:t>
      </w:r>
      <w:r w:rsidRPr="00E22C95">
        <w:t xml:space="preserve"> {</w:t>
      </w:r>
    </w:p>
    <w:p w14:paraId="7FE0D6C3" w14:textId="77777777" w:rsidR="00460F4E" w:rsidRPr="00E22C95" w:rsidRDefault="00460F4E" w:rsidP="00460F4E">
      <w:pPr>
        <w:pStyle w:val="PL"/>
        <w:shd w:val="clear" w:color="auto" w:fill="E6E6E6"/>
      </w:pPr>
      <w:r w:rsidRPr="00E22C95">
        <w:t xml:space="preserve">    ph-InfoMCG                      PH-TypeListMCG                                                    </w:t>
      </w:r>
      <w:r w:rsidRPr="0064098F">
        <w:rPr>
          <w:color w:val="993366"/>
        </w:rPr>
        <w:t>OPTIONAL</w:t>
      </w:r>
      <w:r w:rsidRPr="00E22C95">
        <w:t>,</w:t>
      </w:r>
    </w:p>
    <w:p w14:paraId="6F9BEAD4" w14:textId="77777777" w:rsidR="00460F4E" w:rsidRPr="00E22C95" w:rsidRDefault="00460F4E" w:rsidP="00460F4E">
      <w:pPr>
        <w:pStyle w:val="PL"/>
        <w:shd w:val="clear" w:color="auto" w:fill="E6E6E6"/>
      </w:pPr>
      <w:r w:rsidRPr="00E22C95">
        <w:t xml:space="preserve">    measResultReportCGI             </w:t>
      </w:r>
      <w:r w:rsidRPr="0064098F">
        <w:rPr>
          <w:color w:val="993366"/>
        </w:rPr>
        <w:t>SEQUENCE</w:t>
      </w:r>
      <w:r w:rsidRPr="00E22C95">
        <w:t xml:space="preserve"> {</w:t>
      </w:r>
    </w:p>
    <w:p w14:paraId="4B8CA7BF" w14:textId="77777777" w:rsidR="00460F4E" w:rsidRPr="00E22C95" w:rsidRDefault="00460F4E" w:rsidP="00460F4E">
      <w:pPr>
        <w:pStyle w:val="PL"/>
        <w:shd w:val="clear" w:color="auto" w:fill="E6E6E6"/>
      </w:pPr>
      <w:r w:rsidRPr="00E22C95">
        <w:t xml:space="preserve">        ssbFrequency                    ARFCN-ValueNR,</w:t>
      </w:r>
    </w:p>
    <w:p w14:paraId="6E0C3768" w14:textId="77777777" w:rsidR="00460F4E" w:rsidRPr="00E22C95" w:rsidRDefault="00460F4E" w:rsidP="00460F4E">
      <w:pPr>
        <w:pStyle w:val="PL"/>
        <w:shd w:val="clear" w:color="auto" w:fill="E6E6E6"/>
      </w:pPr>
      <w:r w:rsidRPr="00E22C95">
        <w:t xml:space="preserve">        cellForWhichToReportCGI         PhysCellId,</w:t>
      </w:r>
    </w:p>
    <w:p w14:paraId="65B675A2" w14:textId="77777777" w:rsidR="00460F4E" w:rsidRPr="00E22C95" w:rsidRDefault="00460F4E" w:rsidP="00460F4E">
      <w:pPr>
        <w:pStyle w:val="PL"/>
        <w:shd w:val="clear" w:color="auto" w:fill="E6E6E6"/>
      </w:pPr>
      <w:r w:rsidRPr="00E22C95">
        <w:t xml:space="preserve">        cgi-Info                        CGI-InfoNR</w:t>
      </w:r>
    </w:p>
    <w:p w14:paraId="23CBB493" w14:textId="77777777" w:rsidR="00460F4E" w:rsidRPr="00E22C95" w:rsidRDefault="00460F4E" w:rsidP="00460F4E">
      <w:pPr>
        <w:pStyle w:val="PL"/>
        <w:shd w:val="clear" w:color="auto" w:fill="E6E6E6"/>
      </w:pPr>
      <w:r w:rsidRPr="00E22C95">
        <w:t xml:space="preserve">    }                                                                                                 </w:t>
      </w:r>
      <w:r w:rsidRPr="0064098F">
        <w:rPr>
          <w:color w:val="993366"/>
        </w:rPr>
        <w:t>OPTIONAL</w:t>
      </w:r>
      <w:r w:rsidRPr="00E22C95">
        <w:t>,</w:t>
      </w:r>
    </w:p>
    <w:p w14:paraId="58DB3462" w14:textId="77777777" w:rsidR="00460F4E" w:rsidRPr="00E22C95" w:rsidRDefault="00460F4E" w:rsidP="00460F4E">
      <w:pPr>
        <w:pStyle w:val="PL"/>
        <w:shd w:val="clear" w:color="auto" w:fill="E6E6E6"/>
      </w:pPr>
      <w:r w:rsidRPr="00E22C95">
        <w:t xml:space="preserve">    nonCriticalExtension            CG-ConfigInfo-v1560-IEs                                           </w:t>
      </w:r>
      <w:r w:rsidRPr="0064098F">
        <w:rPr>
          <w:color w:val="993366"/>
        </w:rPr>
        <w:t>OPTIONAL</w:t>
      </w:r>
    </w:p>
    <w:p w14:paraId="6C756A4B" w14:textId="77777777" w:rsidR="00460F4E" w:rsidRPr="00E22C95" w:rsidRDefault="00460F4E" w:rsidP="00460F4E">
      <w:pPr>
        <w:pStyle w:val="PL"/>
        <w:shd w:val="clear" w:color="auto" w:fill="E6E6E6"/>
      </w:pPr>
      <w:r w:rsidRPr="00E22C95">
        <w:t>}</w:t>
      </w:r>
    </w:p>
    <w:p w14:paraId="6F7B9F27" w14:textId="77777777" w:rsidR="00460F4E" w:rsidRPr="00E22C95" w:rsidRDefault="00460F4E" w:rsidP="00460F4E">
      <w:pPr>
        <w:pStyle w:val="PL"/>
        <w:shd w:val="clear" w:color="auto" w:fill="E6E6E6"/>
      </w:pPr>
    </w:p>
    <w:p w14:paraId="74958830" w14:textId="77777777" w:rsidR="00460F4E" w:rsidRPr="00E22C95" w:rsidRDefault="00460F4E" w:rsidP="00460F4E">
      <w:pPr>
        <w:pStyle w:val="PL"/>
        <w:shd w:val="clear" w:color="auto" w:fill="E6E6E6"/>
      </w:pPr>
      <w:r w:rsidRPr="00E22C95">
        <w:t>CG-ConfigInfo-v1560-IEs ::=</w:t>
      </w:r>
      <w:r w:rsidRPr="00E22C95">
        <w:tab/>
        <w:t xml:space="preserve"> </w:t>
      </w:r>
      <w:r w:rsidRPr="0064098F">
        <w:rPr>
          <w:color w:val="993366"/>
        </w:rPr>
        <w:t>SEQUENCE</w:t>
      </w:r>
      <w:r w:rsidRPr="00E22C95">
        <w:t xml:space="preserve"> {</w:t>
      </w:r>
    </w:p>
    <w:p w14:paraId="27967E5E" w14:textId="77777777" w:rsidR="00460F4E" w:rsidRPr="00E22C95" w:rsidRDefault="00460F4E" w:rsidP="00460F4E">
      <w:pPr>
        <w:pStyle w:val="PL"/>
        <w:shd w:val="clear" w:color="auto" w:fill="E6E6E6"/>
      </w:pPr>
      <w:r w:rsidRPr="00E22C95">
        <w:t xml:space="preserve">    candidateCellInfoListMN-EUTRA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537AA966" w14:textId="77777777" w:rsidR="00460F4E" w:rsidRPr="00E22C95" w:rsidRDefault="00460F4E" w:rsidP="00460F4E">
      <w:pPr>
        <w:pStyle w:val="PL"/>
        <w:shd w:val="clear" w:color="auto" w:fill="E6E6E6"/>
      </w:pPr>
      <w:r w:rsidRPr="00E22C95">
        <w:t xml:space="preserve">    candidateCellInfoListSN-EUTRA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23C19250" w14:textId="77777777" w:rsidR="00460F4E" w:rsidRPr="00E22C95" w:rsidRDefault="00460F4E" w:rsidP="00460F4E">
      <w:pPr>
        <w:pStyle w:val="PL"/>
        <w:shd w:val="clear" w:color="auto" w:fill="E6E6E6"/>
      </w:pPr>
      <w:r w:rsidRPr="00E22C95">
        <w:t xml:space="preserve">    sourceConfigSCG-EUTRA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5416BBE3" w14:textId="77777777" w:rsidR="00460F4E" w:rsidRPr="00E22C95" w:rsidRDefault="00460F4E" w:rsidP="00460F4E">
      <w:pPr>
        <w:pStyle w:val="PL"/>
        <w:shd w:val="clear" w:color="auto" w:fill="E6E6E6"/>
      </w:pPr>
      <w:r w:rsidRPr="00E22C95">
        <w:t xml:space="preserve">    scgFailureInfoEUTRA                 </w:t>
      </w:r>
      <w:r w:rsidRPr="0064098F">
        <w:rPr>
          <w:color w:val="993366"/>
        </w:rPr>
        <w:t>SEQUENCE</w:t>
      </w:r>
      <w:r w:rsidRPr="00E22C95">
        <w:t xml:space="preserve"> {</w:t>
      </w:r>
    </w:p>
    <w:p w14:paraId="0732CF7B" w14:textId="77777777" w:rsidR="00460F4E" w:rsidRPr="00E22C95" w:rsidRDefault="00460F4E" w:rsidP="00460F4E">
      <w:pPr>
        <w:pStyle w:val="PL"/>
        <w:shd w:val="clear" w:color="auto" w:fill="E6E6E6"/>
      </w:pPr>
      <w:r w:rsidRPr="00E22C95">
        <w:t xml:space="preserve">        failureTypeEUTRA                    </w:t>
      </w:r>
      <w:r w:rsidRPr="0064098F">
        <w:rPr>
          <w:color w:val="993366"/>
        </w:rPr>
        <w:t>ENUMERATED</w:t>
      </w:r>
      <w:r w:rsidRPr="00E22C95">
        <w:t xml:space="preserve"> { t313-Expiry, randomAccessProblem,</w:t>
      </w:r>
    </w:p>
    <w:p w14:paraId="434E5742" w14:textId="77777777" w:rsidR="00460F4E" w:rsidRPr="00E22C95" w:rsidRDefault="00460F4E" w:rsidP="00460F4E">
      <w:pPr>
        <w:pStyle w:val="PL"/>
        <w:shd w:val="clear" w:color="auto" w:fill="E6E6E6"/>
      </w:pPr>
      <w:r w:rsidRPr="00E22C95">
        <w:t xml:space="preserve">                                                    rlc-MaxNumRetx, scg-ChangeFailure},</w:t>
      </w:r>
    </w:p>
    <w:p w14:paraId="2F7653F2" w14:textId="77777777" w:rsidR="00460F4E" w:rsidRPr="00E22C95" w:rsidRDefault="00460F4E" w:rsidP="00460F4E">
      <w:pPr>
        <w:pStyle w:val="PL"/>
        <w:shd w:val="clear" w:color="auto" w:fill="E6E6E6"/>
      </w:pPr>
      <w:r w:rsidRPr="00E22C95">
        <w:t xml:space="preserve">        measResultSCG-EUTRA                 </w:t>
      </w:r>
      <w:r w:rsidRPr="0064098F">
        <w:rPr>
          <w:color w:val="993366"/>
        </w:rPr>
        <w:t>OCTET</w:t>
      </w:r>
      <w:r w:rsidRPr="00E22C95">
        <w:t xml:space="preserve"> </w:t>
      </w:r>
      <w:r w:rsidRPr="0064098F">
        <w:rPr>
          <w:color w:val="993366"/>
        </w:rPr>
        <w:t>STRING</w:t>
      </w:r>
    </w:p>
    <w:p w14:paraId="697F4400" w14:textId="77777777" w:rsidR="00460F4E" w:rsidRPr="00E22C95" w:rsidRDefault="00460F4E" w:rsidP="00460F4E">
      <w:pPr>
        <w:pStyle w:val="PL"/>
        <w:shd w:val="clear" w:color="auto" w:fill="E6E6E6"/>
      </w:pPr>
      <w:r w:rsidRPr="00E22C95">
        <w:t xml:space="preserve">    }                                                                                                 </w:t>
      </w:r>
      <w:r w:rsidRPr="0064098F">
        <w:rPr>
          <w:color w:val="993366"/>
        </w:rPr>
        <w:t>OPTIONAL</w:t>
      </w:r>
      <w:r w:rsidRPr="00E22C95">
        <w:t>,</w:t>
      </w:r>
    </w:p>
    <w:p w14:paraId="5260B314" w14:textId="77777777" w:rsidR="00460F4E" w:rsidRPr="00E22C95" w:rsidRDefault="00460F4E" w:rsidP="00460F4E">
      <w:pPr>
        <w:pStyle w:val="PL"/>
        <w:shd w:val="clear" w:color="auto" w:fill="E6E6E6"/>
      </w:pPr>
      <w:r w:rsidRPr="00E22C95">
        <w:t xml:space="preserve">    drx-ConfigMCG                       DRX-Config                                                    </w:t>
      </w:r>
      <w:r w:rsidRPr="0064098F">
        <w:rPr>
          <w:color w:val="993366"/>
        </w:rPr>
        <w:t>OPTIONAL</w:t>
      </w:r>
      <w:r w:rsidRPr="00E22C95">
        <w:t>,</w:t>
      </w:r>
    </w:p>
    <w:p w14:paraId="62C2E280" w14:textId="77777777" w:rsidR="00460F4E" w:rsidRPr="00E22C95" w:rsidRDefault="00460F4E" w:rsidP="00460F4E">
      <w:pPr>
        <w:pStyle w:val="PL"/>
        <w:shd w:val="clear" w:color="auto" w:fill="E6E6E6"/>
      </w:pPr>
      <w:r w:rsidRPr="00E22C95">
        <w:t xml:space="preserve">    measResultReportCGI-EUTRA               </w:t>
      </w:r>
      <w:r w:rsidRPr="0064098F">
        <w:rPr>
          <w:color w:val="993366"/>
        </w:rPr>
        <w:t>SEQUENCE</w:t>
      </w:r>
      <w:r w:rsidRPr="00E22C95">
        <w:t xml:space="preserve"> {</w:t>
      </w:r>
    </w:p>
    <w:p w14:paraId="69783957" w14:textId="77777777" w:rsidR="00460F4E" w:rsidRPr="00E22C95" w:rsidRDefault="00460F4E" w:rsidP="00460F4E">
      <w:pPr>
        <w:pStyle w:val="PL"/>
        <w:shd w:val="clear" w:color="auto" w:fill="E6E6E6"/>
      </w:pPr>
      <w:r w:rsidRPr="00E22C95">
        <w:t xml:space="preserve">        eutraFrequency                      ARFCN-ValueEUTRA,</w:t>
      </w:r>
    </w:p>
    <w:p w14:paraId="443CAD93" w14:textId="77777777" w:rsidR="00460F4E" w:rsidRPr="00E22C95" w:rsidRDefault="00460F4E" w:rsidP="00460F4E">
      <w:pPr>
        <w:pStyle w:val="PL"/>
        <w:shd w:val="clear" w:color="auto" w:fill="E6E6E6"/>
      </w:pPr>
      <w:r w:rsidRPr="00E22C95">
        <w:t xml:space="preserve">        cellForWhichToReportCGI-EUTRA           EUTRA-PhysCellId,</w:t>
      </w:r>
    </w:p>
    <w:p w14:paraId="66DBBA9D" w14:textId="77777777" w:rsidR="00460F4E" w:rsidRPr="00E22C95" w:rsidRDefault="00460F4E" w:rsidP="00460F4E">
      <w:pPr>
        <w:pStyle w:val="PL"/>
        <w:shd w:val="clear" w:color="auto" w:fill="E6E6E6"/>
      </w:pPr>
      <w:r w:rsidRPr="00E22C95">
        <w:t xml:space="preserve">        cgi-InfoEUTRA                           CGI-InfoEUTRA</w:t>
      </w:r>
    </w:p>
    <w:p w14:paraId="16930D8D" w14:textId="77777777" w:rsidR="00460F4E" w:rsidRPr="00E22C95" w:rsidRDefault="00460F4E" w:rsidP="00460F4E">
      <w:pPr>
        <w:pStyle w:val="PL"/>
        <w:shd w:val="clear" w:color="auto" w:fill="E6E6E6"/>
      </w:pPr>
      <w:r w:rsidRPr="00E22C95">
        <w:t xml:space="preserve">    }                                                                                                 </w:t>
      </w:r>
      <w:r w:rsidRPr="0064098F">
        <w:rPr>
          <w:color w:val="993366"/>
        </w:rPr>
        <w:t>OPTIONAL</w:t>
      </w:r>
      <w:r w:rsidRPr="00E22C95">
        <w:t>,</w:t>
      </w:r>
    </w:p>
    <w:p w14:paraId="227B9F02" w14:textId="77777777" w:rsidR="00460F4E" w:rsidRPr="00E22C95" w:rsidRDefault="00460F4E" w:rsidP="00460F4E">
      <w:pPr>
        <w:pStyle w:val="PL"/>
        <w:shd w:val="clear" w:color="auto" w:fill="E6E6E6"/>
      </w:pPr>
      <w:r w:rsidRPr="00E22C95">
        <w:t xml:space="preserve">    measResultCellListSFTD-EUTRA        MeasResultCellListSFTD-EUTRA                                  </w:t>
      </w:r>
      <w:r w:rsidRPr="0064098F">
        <w:rPr>
          <w:color w:val="993366"/>
        </w:rPr>
        <w:t>OPTIONAL</w:t>
      </w:r>
      <w:r w:rsidRPr="00E22C95">
        <w:t>,</w:t>
      </w:r>
    </w:p>
    <w:p w14:paraId="7B8FDFD2" w14:textId="77777777" w:rsidR="00460F4E" w:rsidRPr="00E22C95" w:rsidRDefault="00460F4E" w:rsidP="00460F4E">
      <w:pPr>
        <w:pStyle w:val="PL"/>
        <w:shd w:val="clear" w:color="auto" w:fill="E6E6E6"/>
      </w:pPr>
      <w:r w:rsidRPr="00E22C95">
        <w:t xml:space="preserve">    fr-InfoListMCG                      FR-InfoList                                                   </w:t>
      </w:r>
      <w:r w:rsidRPr="0064098F">
        <w:rPr>
          <w:color w:val="993366"/>
        </w:rPr>
        <w:t>OPTIONAL</w:t>
      </w:r>
      <w:r w:rsidRPr="00E22C95">
        <w:t>,</w:t>
      </w:r>
    </w:p>
    <w:p w14:paraId="598A8229" w14:textId="77777777" w:rsidR="00460F4E" w:rsidRPr="00E22C95" w:rsidRDefault="00460F4E" w:rsidP="00460F4E">
      <w:pPr>
        <w:pStyle w:val="PL"/>
        <w:shd w:val="clear" w:color="auto" w:fill="E6E6E6"/>
      </w:pPr>
      <w:r w:rsidRPr="00E22C95">
        <w:t xml:space="preserve">    nonCriticalExtension                CG-ConfigInfo-v1570-IEs                                       </w:t>
      </w:r>
      <w:r w:rsidRPr="0064098F">
        <w:rPr>
          <w:color w:val="993366"/>
        </w:rPr>
        <w:t>OPTIONAL</w:t>
      </w:r>
    </w:p>
    <w:p w14:paraId="31B036F0" w14:textId="77777777" w:rsidR="00460F4E" w:rsidRPr="00E22C95" w:rsidRDefault="00460F4E" w:rsidP="00460F4E">
      <w:pPr>
        <w:pStyle w:val="PL"/>
        <w:shd w:val="clear" w:color="auto" w:fill="E6E6E6"/>
      </w:pPr>
      <w:r w:rsidRPr="00E22C95">
        <w:t>}</w:t>
      </w:r>
    </w:p>
    <w:p w14:paraId="50385912" w14:textId="77777777" w:rsidR="00460F4E" w:rsidRPr="00E22C95" w:rsidRDefault="00460F4E" w:rsidP="00460F4E">
      <w:pPr>
        <w:pStyle w:val="PL"/>
        <w:shd w:val="clear" w:color="auto" w:fill="E6E6E6"/>
      </w:pPr>
    </w:p>
    <w:p w14:paraId="1CBDF71C" w14:textId="77777777" w:rsidR="00460F4E" w:rsidRPr="00E22C95" w:rsidRDefault="00460F4E" w:rsidP="00460F4E">
      <w:pPr>
        <w:pStyle w:val="PL"/>
        <w:shd w:val="clear" w:color="auto" w:fill="E6E6E6"/>
      </w:pPr>
      <w:r w:rsidRPr="00E22C95">
        <w:t xml:space="preserve">CG-ConfigInfo-v1570-IEs ::=  </w:t>
      </w:r>
      <w:r w:rsidRPr="0064098F">
        <w:rPr>
          <w:color w:val="993366"/>
        </w:rPr>
        <w:t>SEQUENCE</w:t>
      </w:r>
      <w:r w:rsidRPr="00E22C95">
        <w:t xml:space="preserve"> {</w:t>
      </w:r>
    </w:p>
    <w:p w14:paraId="3EBDB268" w14:textId="77777777" w:rsidR="00460F4E" w:rsidRPr="00E22C95" w:rsidRDefault="00460F4E" w:rsidP="00460F4E">
      <w:pPr>
        <w:pStyle w:val="PL"/>
        <w:shd w:val="clear" w:color="auto" w:fill="E6E6E6"/>
      </w:pPr>
      <w:r w:rsidRPr="00E22C95">
        <w:t xml:space="preserve">    sftdFrequencyList-NR                SFTD-FrequencyList-NR                                         </w:t>
      </w:r>
      <w:r w:rsidRPr="0064098F">
        <w:rPr>
          <w:color w:val="993366"/>
        </w:rPr>
        <w:t>OPTIONAL</w:t>
      </w:r>
      <w:r w:rsidRPr="00E22C95">
        <w:t>,</w:t>
      </w:r>
    </w:p>
    <w:p w14:paraId="0E721354" w14:textId="77777777" w:rsidR="00460F4E" w:rsidRPr="00E22C95" w:rsidRDefault="00460F4E" w:rsidP="00460F4E">
      <w:pPr>
        <w:pStyle w:val="PL"/>
        <w:shd w:val="clear" w:color="auto" w:fill="E6E6E6"/>
      </w:pPr>
      <w:r w:rsidRPr="00E22C95">
        <w:t xml:space="preserve">    sftdFrequencyList-EUTRA             SFTD-FrequencyList-EUTRA                                      </w:t>
      </w:r>
      <w:r w:rsidRPr="0064098F">
        <w:rPr>
          <w:color w:val="993366"/>
        </w:rPr>
        <w:t>OPTIONAL</w:t>
      </w:r>
      <w:r w:rsidRPr="00E22C95">
        <w:t>,</w:t>
      </w:r>
    </w:p>
    <w:p w14:paraId="495C454C" w14:textId="77777777" w:rsidR="00460F4E" w:rsidRPr="00E22C95" w:rsidRDefault="00460F4E" w:rsidP="00460F4E">
      <w:pPr>
        <w:pStyle w:val="PL"/>
        <w:shd w:val="clear" w:color="auto" w:fill="E6E6E6"/>
      </w:pPr>
      <w:r w:rsidRPr="00E22C95">
        <w:t xml:space="preserve">    nonCriticalExtension                CG-ConfigInfo-v1590-IEs                                       </w:t>
      </w:r>
      <w:r w:rsidRPr="0064098F">
        <w:rPr>
          <w:color w:val="993366"/>
        </w:rPr>
        <w:t>OPTIONAL</w:t>
      </w:r>
    </w:p>
    <w:p w14:paraId="73DB4EE5" w14:textId="77777777" w:rsidR="00460F4E" w:rsidRPr="00E22C95" w:rsidRDefault="00460F4E" w:rsidP="00460F4E">
      <w:pPr>
        <w:pStyle w:val="PL"/>
        <w:shd w:val="clear" w:color="auto" w:fill="E6E6E6"/>
      </w:pPr>
      <w:r w:rsidRPr="00E22C95">
        <w:t>}</w:t>
      </w:r>
    </w:p>
    <w:p w14:paraId="3F6EA2AC" w14:textId="77777777" w:rsidR="00460F4E" w:rsidRPr="00E22C95" w:rsidRDefault="00460F4E" w:rsidP="00460F4E">
      <w:pPr>
        <w:pStyle w:val="PL"/>
        <w:shd w:val="clear" w:color="auto" w:fill="E6E6E6"/>
      </w:pPr>
    </w:p>
    <w:p w14:paraId="12638784" w14:textId="77777777" w:rsidR="00460F4E" w:rsidRPr="00E22C95" w:rsidRDefault="00460F4E" w:rsidP="00460F4E">
      <w:pPr>
        <w:pStyle w:val="PL"/>
        <w:shd w:val="clear" w:color="auto" w:fill="E6E6E6"/>
      </w:pPr>
      <w:r w:rsidRPr="00E22C95">
        <w:t xml:space="preserve">CG-ConfigInfo-v1590-IEs ::=  </w:t>
      </w:r>
      <w:r w:rsidRPr="0064098F">
        <w:rPr>
          <w:color w:val="993366"/>
        </w:rPr>
        <w:t>SEQUENCE</w:t>
      </w:r>
      <w:r w:rsidRPr="00E22C95">
        <w:t xml:space="preserve"> {</w:t>
      </w:r>
    </w:p>
    <w:p w14:paraId="0F527D11" w14:textId="77777777" w:rsidR="00460F4E" w:rsidRPr="00E22C95" w:rsidRDefault="00460F4E" w:rsidP="00460F4E">
      <w:pPr>
        <w:pStyle w:val="PL"/>
        <w:shd w:val="clear" w:color="auto" w:fill="E6E6E6"/>
      </w:pPr>
      <w:r w:rsidRPr="00E22C95">
        <w:t xml:space="preserve">    servFrequenciesMN-NR            </w:t>
      </w:r>
      <w:r w:rsidRPr="0064098F">
        <w:rPr>
          <w:color w:val="993366"/>
        </w:rPr>
        <w:t>SEQUENCE</w:t>
      </w:r>
      <w:r w:rsidRPr="00E22C95">
        <w:t xml:space="preserve"> (</w:t>
      </w:r>
      <w:r w:rsidRPr="0064098F">
        <w:rPr>
          <w:color w:val="993366"/>
        </w:rPr>
        <w:t>SIZE</w:t>
      </w:r>
      <w:r w:rsidRPr="00E22C95">
        <w:t xml:space="preserve"> (1.. maxNrofServingCells-1))</w:t>
      </w:r>
      <w:r w:rsidRPr="0064098F">
        <w:rPr>
          <w:color w:val="993366"/>
        </w:rPr>
        <w:t xml:space="preserve"> OF</w:t>
      </w:r>
      <w:r w:rsidRPr="00E22C95">
        <w:t xml:space="preserve">  ARFCN-ValueNR     </w:t>
      </w:r>
      <w:r w:rsidRPr="0064098F">
        <w:rPr>
          <w:color w:val="993366"/>
        </w:rPr>
        <w:t>OPTIONAL</w:t>
      </w:r>
      <w:r w:rsidRPr="00E22C95">
        <w:t>,</w:t>
      </w:r>
    </w:p>
    <w:p w14:paraId="6A94ABCC" w14:textId="77777777" w:rsidR="00460F4E" w:rsidRPr="00E22C95" w:rsidRDefault="00460F4E" w:rsidP="00460F4E">
      <w:pPr>
        <w:pStyle w:val="PL"/>
        <w:shd w:val="clear" w:color="auto" w:fill="E6E6E6"/>
      </w:pPr>
      <w:r w:rsidRPr="00E22C95">
        <w:t xml:space="preserve">    nonCriticalExtension            CG-ConfigInfo-v1610-IEs                                           </w:t>
      </w:r>
      <w:r w:rsidRPr="0064098F">
        <w:rPr>
          <w:color w:val="993366"/>
        </w:rPr>
        <w:t>OPTIONAL</w:t>
      </w:r>
    </w:p>
    <w:p w14:paraId="648F9AE8" w14:textId="77777777" w:rsidR="00460F4E" w:rsidRPr="00E22C95" w:rsidRDefault="00460F4E" w:rsidP="00460F4E">
      <w:pPr>
        <w:pStyle w:val="PL"/>
        <w:shd w:val="clear" w:color="auto" w:fill="E6E6E6"/>
      </w:pPr>
      <w:r w:rsidRPr="00E22C95">
        <w:t>}</w:t>
      </w:r>
    </w:p>
    <w:p w14:paraId="7436A266" w14:textId="77777777" w:rsidR="00460F4E" w:rsidRPr="00E22C95" w:rsidRDefault="00460F4E" w:rsidP="00460F4E">
      <w:pPr>
        <w:pStyle w:val="PL"/>
        <w:shd w:val="clear" w:color="auto" w:fill="E6E6E6"/>
      </w:pPr>
    </w:p>
    <w:p w14:paraId="6F012760" w14:textId="77777777" w:rsidR="00460F4E" w:rsidRPr="00E22C95" w:rsidRDefault="00460F4E" w:rsidP="00460F4E">
      <w:pPr>
        <w:pStyle w:val="PL"/>
        <w:shd w:val="clear" w:color="auto" w:fill="E6E6E6"/>
      </w:pPr>
      <w:r w:rsidRPr="00E22C95">
        <w:t xml:space="preserve">CG-ConfigInfo-v1610-IEs ::=  </w:t>
      </w:r>
      <w:r w:rsidRPr="0064098F">
        <w:rPr>
          <w:color w:val="993366"/>
        </w:rPr>
        <w:t>SEQUENCE</w:t>
      </w:r>
      <w:r w:rsidRPr="00E22C95">
        <w:t xml:space="preserve"> {</w:t>
      </w:r>
    </w:p>
    <w:p w14:paraId="1A5085B0" w14:textId="77777777" w:rsidR="00460F4E" w:rsidRPr="00E22C95" w:rsidRDefault="00460F4E" w:rsidP="00460F4E">
      <w:pPr>
        <w:pStyle w:val="PL"/>
        <w:shd w:val="clear" w:color="auto" w:fill="E6E6E6"/>
      </w:pPr>
      <w:r w:rsidRPr="00E22C95">
        <w:t xml:space="preserve">    drx-InfoMCG2                 DRX-Info2                                                            </w:t>
      </w:r>
      <w:r w:rsidRPr="0064098F">
        <w:rPr>
          <w:color w:val="993366"/>
        </w:rPr>
        <w:t>OPTIONAL</w:t>
      </w:r>
      <w:r w:rsidRPr="00E22C95">
        <w:t>,</w:t>
      </w:r>
    </w:p>
    <w:p w14:paraId="1E257580" w14:textId="77777777" w:rsidR="00460F4E" w:rsidRPr="00E22C95" w:rsidRDefault="00460F4E" w:rsidP="00460F4E">
      <w:pPr>
        <w:pStyle w:val="PL"/>
        <w:shd w:val="clear" w:color="auto" w:fill="E6E6E6"/>
      </w:pPr>
      <w:r w:rsidRPr="00E22C95">
        <w:t xml:space="preserve">    alignedDRX-Indication        </w:t>
      </w:r>
      <w:r w:rsidRPr="0064098F">
        <w:rPr>
          <w:color w:val="993366"/>
        </w:rPr>
        <w:t>ENUMERATED</w:t>
      </w:r>
      <w:r w:rsidRPr="00E22C95">
        <w:t xml:space="preserve"> {true}                                                    </w:t>
      </w:r>
      <w:r w:rsidRPr="0064098F">
        <w:rPr>
          <w:color w:val="993366"/>
        </w:rPr>
        <w:t>OPTIONAL</w:t>
      </w:r>
      <w:r w:rsidRPr="00E22C95">
        <w:t>,</w:t>
      </w:r>
    </w:p>
    <w:p w14:paraId="1E196AB2" w14:textId="77777777" w:rsidR="00460F4E" w:rsidRPr="00E22C95" w:rsidRDefault="00460F4E" w:rsidP="00460F4E">
      <w:pPr>
        <w:pStyle w:val="PL"/>
        <w:shd w:val="clear" w:color="auto" w:fill="E6E6E6"/>
      </w:pPr>
      <w:r w:rsidRPr="00E22C95">
        <w:t xml:space="preserve">    scgFailureInfo-r16                  </w:t>
      </w:r>
      <w:r w:rsidRPr="0064098F">
        <w:rPr>
          <w:color w:val="993366"/>
        </w:rPr>
        <w:t>SEQUENCE</w:t>
      </w:r>
      <w:r w:rsidRPr="00E22C95">
        <w:t xml:space="preserve"> {</w:t>
      </w:r>
    </w:p>
    <w:p w14:paraId="501EF52C" w14:textId="77777777" w:rsidR="00460F4E" w:rsidRPr="00E22C95" w:rsidRDefault="00460F4E" w:rsidP="00460F4E">
      <w:pPr>
        <w:pStyle w:val="PL"/>
        <w:shd w:val="clear" w:color="auto" w:fill="E6E6E6"/>
      </w:pPr>
      <w:r w:rsidRPr="00E22C95">
        <w:t xml:space="preserve">        failureType-r16                     </w:t>
      </w:r>
      <w:r w:rsidRPr="0064098F">
        <w:rPr>
          <w:color w:val="993366"/>
        </w:rPr>
        <w:t>ENUMERATED</w:t>
      </w:r>
      <w:r w:rsidRPr="00E22C95">
        <w:t xml:space="preserve"> { </w:t>
      </w:r>
      <w:r w:rsidRPr="00E22C95">
        <w:rPr>
          <w:rFonts w:eastAsia="Malgun Gothic"/>
        </w:rPr>
        <w:t>scg-lbtFailure-r16, beamFailureRecoveryFailure-r16,</w:t>
      </w:r>
    </w:p>
    <w:p w14:paraId="4EB06FE7" w14:textId="77777777" w:rsidR="00460F4E" w:rsidRPr="00E22C95" w:rsidRDefault="00460F4E" w:rsidP="00460F4E">
      <w:pPr>
        <w:pStyle w:val="PL"/>
        <w:shd w:val="clear" w:color="auto" w:fill="E6E6E6"/>
      </w:pPr>
      <w:r w:rsidRPr="00E22C95">
        <w:t xml:space="preserve">                                                         t312-Expiry-r16, bh-RLF-r16,</w:t>
      </w:r>
    </w:p>
    <w:p w14:paraId="61C1BF5E" w14:textId="77777777" w:rsidR="00460F4E" w:rsidRPr="00E22C95" w:rsidRDefault="00460F4E" w:rsidP="00460F4E">
      <w:pPr>
        <w:pStyle w:val="PL"/>
        <w:shd w:val="clear" w:color="auto" w:fill="E6E6E6"/>
      </w:pPr>
      <w:r w:rsidRPr="00E22C95">
        <w:t xml:space="preserve">                                                         </w:t>
      </w:r>
      <w:r w:rsidRPr="00E22C95">
        <w:rPr>
          <w:rFonts w:eastAsia="Malgun Gothic"/>
        </w:rPr>
        <w:t xml:space="preserve">spare4, spare3, </w:t>
      </w:r>
      <w:r w:rsidRPr="00E22C95">
        <w:t>spare2, spare1},</w:t>
      </w:r>
    </w:p>
    <w:p w14:paraId="60D759CE" w14:textId="77777777" w:rsidR="00460F4E" w:rsidRPr="00E22C95" w:rsidRDefault="00460F4E" w:rsidP="00460F4E">
      <w:pPr>
        <w:pStyle w:val="PL"/>
        <w:shd w:val="clear" w:color="auto" w:fill="E6E6E6"/>
      </w:pPr>
      <w:r w:rsidRPr="00E22C95">
        <w:t xml:space="preserve">        measResultSCG-r16                   </w:t>
      </w:r>
      <w:r w:rsidRPr="0064098F">
        <w:rPr>
          <w:color w:val="993366"/>
        </w:rPr>
        <w:t>OCTET</w:t>
      </w:r>
      <w:r w:rsidRPr="00E22C95">
        <w:t xml:space="preserve"> </w:t>
      </w:r>
      <w:r w:rsidRPr="0064098F">
        <w:rPr>
          <w:color w:val="993366"/>
        </w:rPr>
        <w:t>STRING</w:t>
      </w:r>
      <w:r w:rsidRPr="00E22C95">
        <w:t xml:space="preserve"> (CONTAINING MeasResultSCG-Failure)</w:t>
      </w:r>
    </w:p>
    <w:p w14:paraId="409D19D0" w14:textId="77777777" w:rsidR="00460F4E" w:rsidRPr="00E22C95" w:rsidRDefault="00460F4E" w:rsidP="00460F4E">
      <w:pPr>
        <w:pStyle w:val="PL"/>
        <w:shd w:val="clear" w:color="auto" w:fill="E6E6E6"/>
      </w:pPr>
      <w:r w:rsidRPr="00E22C95">
        <w:t xml:space="preserve">    }                                                                                                 </w:t>
      </w:r>
      <w:r w:rsidRPr="0064098F">
        <w:rPr>
          <w:color w:val="993366"/>
        </w:rPr>
        <w:t>OPTIONAL</w:t>
      </w:r>
      <w:r w:rsidRPr="00E22C95">
        <w:t>,</w:t>
      </w:r>
    </w:p>
    <w:p w14:paraId="65F42291" w14:textId="77777777" w:rsidR="00460F4E" w:rsidRPr="00E22C95" w:rsidRDefault="00460F4E" w:rsidP="00460F4E">
      <w:pPr>
        <w:pStyle w:val="PL"/>
        <w:shd w:val="clear" w:color="auto" w:fill="E6E6E6"/>
      </w:pPr>
      <w:r w:rsidRPr="00E22C95">
        <w:t xml:space="preserve">    scgFailureInfoEUTRA-r16                 </w:t>
      </w:r>
      <w:r w:rsidRPr="0064098F">
        <w:rPr>
          <w:color w:val="993366"/>
        </w:rPr>
        <w:t>SEQUENCE</w:t>
      </w:r>
      <w:r w:rsidRPr="00E22C95">
        <w:t xml:space="preserve"> {</w:t>
      </w:r>
    </w:p>
    <w:p w14:paraId="61DF04FE" w14:textId="77777777" w:rsidR="00460F4E" w:rsidRPr="00E22C95" w:rsidRDefault="00460F4E" w:rsidP="00460F4E">
      <w:pPr>
        <w:pStyle w:val="PL"/>
        <w:shd w:val="clear" w:color="auto" w:fill="E6E6E6"/>
      </w:pPr>
      <w:r w:rsidRPr="00E22C95">
        <w:t xml:space="preserve">        failureTypeEUTRA-r16                    </w:t>
      </w:r>
      <w:r w:rsidRPr="0064098F">
        <w:rPr>
          <w:color w:val="993366"/>
        </w:rPr>
        <w:t>ENUMERATED</w:t>
      </w:r>
      <w:r w:rsidRPr="00E22C95">
        <w:t xml:space="preserve"> { </w:t>
      </w:r>
      <w:r w:rsidRPr="00E22C95">
        <w:rPr>
          <w:rFonts w:eastAsia="Malgun Gothic"/>
        </w:rPr>
        <w:t>scg-lbtFailure-r16, beamFailureRecoveryFailure-r16,</w:t>
      </w:r>
    </w:p>
    <w:p w14:paraId="43CF68D4" w14:textId="77777777" w:rsidR="00460F4E" w:rsidRPr="00E22C95" w:rsidRDefault="00460F4E" w:rsidP="00460F4E">
      <w:pPr>
        <w:pStyle w:val="PL"/>
        <w:shd w:val="clear" w:color="auto" w:fill="E6E6E6"/>
        <w:rPr>
          <w:rFonts w:eastAsia="Malgun Gothic"/>
        </w:rPr>
      </w:pPr>
      <w:r w:rsidRPr="00E22C95">
        <w:t xml:space="preserve">                                                         t312-Expiry-r16, bh-RLF-r16</w:t>
      </w:r>
      <w:r w:rsidRPr="00E22C95">
        <w:rPr>
          <w:rFonts w:eastAsia="Malgun Gothic"/>
        </w:rPr>
        <w:t>,</w:t>
      </w:r>
    </w:p>
    <w:p w14:paraId="06F55DB8" w14:textId="77777777" w:rsidR="00460F4E" w:rsidRPr="00E22C95" w:rsidRDefault="00460F4E" w:rsidP="00460F4E">
      <w:pPr>
        <w:pStyle w:val="PL"/>
        <w:shd w:val="clear" w:color="auto" w:fill="E6E6E6"/>
      </w:pPr>
      <w:r w:rsidRPr="00E22C95">
        <w:rPr>
          <w:rFonts w:eastAsia="Malgun Gothic"/>
        </w:rPr>
        <w:t xml:space="preserve">                                                                     spare4, spare3, spare2, spare1</w:t>
      </w:r>
      <w:r w:rsidRPr="00E22C95">
        <w:t>},</w:t>
      </w:r>
    </w:p>
    <w:p w14:paraId="0E190103" w14:textId="77777777" w:rsidR="00460F4E" w:rsidRPr="00E22C95" w:rsidRDefault="00460F4E" w:rsidP="00460F4E">
      <w:pPr>
        <w:pStyle w:val="PL"/>
        <w:shd w:val="clear" w:color="auto" w:fill="E6E6E6"/>
      </w:pPr>
      <w:r w:rsidRPr="00E22C95">
        <w:t xml:space="preserve">        measResultSCG-EUTRA-r16                 </w:t>
      </w:r>
      <w:r w:rsidRPr="0064098F">
        <w:rPr>
          <w:color w:val="993366"/>
        </w:rPr>
        <w:t>OCTET</w:t>
      </w:r>
      <w:r w:rsidRPr="00E22C95">
        <w:t xml:space="preserve"> </w:t>
      </w:r>
      <w:r w:rsidRPr="0064098F">
        <w:rPr>
          <w:color w:val="993366"/>
        </w:rPr>
        <w:t>STRING</w:t>
      </w:r>
    </w:p>
    <w:p w14:paraId="70488729" w14:textId="77777777" w:rsidR="00460F4E" w:rsidRPr="00E22C95" w:rsidRDefault="00460F4E" w:rsidP="00460F4E">
      <w:pPr>
        <w:pStyle w:val="PL"/>
        <w:shd w:val="clear" w:color="auto" w:fill="E6E6E6"/>
      </w:pPr>
      <w:r w:rsidRPr="00E22C95">
        <w:t xml:space="preserve">    }                                                                                                 </w:t>
      </w:r>
      <w:r w:rsidRPr="0064098F">
        <w:rPr>
          <w:color w:val="993366"/>
        </w:rPr>
        <w:t>OPTIONAL</w:t>
      </w:r>
      <w:r w:rsidRPr="00E22C95">
        <w:t>,</w:t>
      </w:r>
    </w:p>
    <w:p w14:paraId="29761D24" w14:textId="77777777" w:rsidR="00460F4E" w:rsidRPr="00E22C95" w:rsidRDefault="00460F4E" w:rsidP="00460F4E">
      <w:pPr>
        <w:pStyle w:val="PL"/>
        <w:shd w:val="clear" w:color="auto" w:fill="E6E6E6"/>
      </w:pPr>
      <w:r w:rsidRPr="00E22C95">
        <w:t xml:space="preserve">    sidelinkUEInformationNR-r16      </w:t>
      </w:r>
      <w:r w:rsidRPr="0064098F">
        <w:rPr>
          <w:color w:val="993366"/>
        </w:rPr>
        <w:t>OCTET</w:t>
      </w:r>
      <w:r w:rsidRPr="00E22C95">
        <w:t xml:space="preserve"> </w:t>
      </w:r>
      <w:r w:rsidRPr="0064098F">
        <w:rPr>
          <w:color w:val="993366"/>
        </w:rPr>
        <w:t>STRING</w:t>
      </w:r>
      <w:r w:rsidRPr="00E22C95">
        <w:t xml:space="preserve"> (CONTAINING SidelinkUEInformationNR-r16)            </w:t>
      </w:r>
      <w:r w:rsidRPr="0064098F">
        <w:rPr>
          <w:color w:val="993366"/>
        </w:rPr>
        <w:t>OPTIONAL</w:t>
      </w:r>
      <w:r w:rsidRPr="00E22C95">
        <w:t>,</w:t>
      </w:r>
    </w:p>
    <w:p w14:paraId="3348C1A0" w14:textId="77777777" w:rsidR="00460F4E" w:rsidRPr="00E22C95" w:rsidRDefault="00460F4E" w:rsidP="00460F4E">
      <w:pPr>
        <w:pStyle w:val="PL"/>
        <w:shd w:val="clear" w:color="auto" w:fill="E6E6E6"/>
      </w:pPr>
      <w:r w:rsidRPr="00E22C95">
        <w:t xml:space="preserve">    sidelinkUEInformationEUTRA-r16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0938DEE9" w14:textId="77777777" w:rsidR="00460F4E" w:rsidRPr="00E22C95" w:rsidRDefault="00460F4E" w:rsidP="00460F4E">
      <w:pPr>
        <w:pStyle w:val="PL"/>
        <w:shd w:val="clear" w:color="auto" w:fill="E6E6E6"/>
      </w:pPr>
      <w:r w:rsidRPr="00E22C95">
        <w:t xml:space="preserve">    nonCriticalExtension             CG-ConfigInfo-v1620-IEs                                          </w:t>
      </w:r>
      <w:r w:rsidRPr="0064098F">
        <w:rPr>
          <w:color w:val="993366"/>
        </w:rPr>
        <w:t>OPTIONAL</w:t>
      </w:r>
    </w:p>
    <w:p w14:paraId="65CC4491" w14:textId="77777777" w:rsidR="00460F4E" w:rsidRPr="00E22C95" w:rsidRDefault="00460F4E" w:rsidP="00460F4E">
      <w:pPr>
        <w:pStyle w:val="PL"/>
        <w:shd w:val="clear" w:color="auto" w:fill="E6E6E6"/>
      </w:pPr>
      <w:r w:rsidRPr="00E22C95">
        <w:t>}</w:t>
      </w:r>
    </w:p>
    <w:p w14:paraId="686F6A28" w14:textId="77777777" w:rsidR="00460F4E" w:rsidRPr="00E22C95" w:rsidRDefault="00460F4E" w:rsidP="00460F4E">
      <w:pPr>
        <w:pStyle w:val="PL"/>
        <w:shd w:val="clear" w:color="auto" w:fill="E6E6E6"/>
      </w:pPr>
    </w:p>
    <w:p w14:paraId="15486790" w14:textId="77777777" w:rsidR="00460F4E" w:rsidRPr="00E22C95" w:rsidRDefault="00460F4E" w:rsidP="00460F4E">
      <w:pPr>
        <w:pStyle w:val="PL"/>
        <w:shd w:val="clear" w:color="auto" w:fill="E6E6E6"/>
      </w:pPr>
      <w:r w:rsidRPr="00E22C95">
        <w:t xml:space="preserve">CG-ConfigInfo-v1620-IEs ::=             </w:t>
      </w:r>
      <w:r w:rsidRPr="0064098F">
        <w:rPr>
          <w:color w:val="993366"/>
        </w:rPr>
        <w:t>SEQUENCE</w:t>
      </w:r>
      <w:r w:rsidRPr="00E22C95">
        <w:t xml:space="preserve"> {</w:t>
      </w:r>
    </w:p>
    <w:p w14:paraId="15B9A96D" w14:textId="77777777" w:rsidR="00460F4E" w:rsidRPr="00E22C95" w:rsidRDefault="00460F4E" w:rsidP="00460F4E">
      <w:pPr>
        <w:pStyle w:val="PL"/>
        <w:shd w:val="clear" w:color="auto" w:fill="E6E6E6"/>
      </w:pPr>
      <w:r w:rsidRPr="00E22C95">
        <w:t xml:space="preserve">    ueAssistanceInformationSourceSCG-r16    </w:t>
      </w:r>
      <w:r w:rsidRPr="0064098F">
        <w:rPr>
          <w:color w:val="993366"/>
        </w:rPr>
        <w:t>OCTET</w:t>
      </w:r>
      <w:r w:rsidRPr="00E22C95">
        <w:t xml:space="preserve"> </w:t>
      </w:r>
      <w:r w:rsidRPr="0064098F">
        <w:rPr>
          <w:color w:val="993366"/>
        </w:rPr>
        <w:t>STRING</w:t>
      </w:r>
      <w:r w:rsidRPr="00E22C95">
        <w:t xml:space="preserve"> (CONTAINING UEAssistanceInformation)         </w:t>
      </w:r>
      <w:r w:rsidRPr="0064098F">
        <w:rPr>
          <w:color w:val="993366"/>
        </w:rPr>
        <w:t>OPTIONAL</w:t>
      </w:r>
      <w:r w:rsidRPr="00E22C95">
        <w:t>,</w:t>
      </w:r>
    </w:p>
    <w:p w14:paraId="0EA57139" w14:textId="77777777" w:rsidR="00460F4E" w:rsidRPr="00E22C95" w:rsidRDefault="00460F4E" w:rsidP="00460F4E">
      <w:pPr>
        <w:pStyle w:val="PL"/>
        <w:shd w:val="clear" w:color="auto" w:fill="E6E6E6"/>
      </w:pPr>
      <w:r w:rsidRPr="00E22C95">
        <w:t xml:space="preserve">    nonCriticalExtension                    </w:t>
      </w:r>
      <w:r w:rsidRPr="0064098F">
        <w:rPr>
          <w:color w:val="993366"/>
        </w:rPr>
        <w:t>SEQUENCE</w:t>
      </w:r>
      <w:r w:rsidRPr="00E22C95">
        <w:t xml:space="preserve"> {}                                               </w:t>
      </w:r>
      <w:r w:rsidRPr="0064098F">
        <w:rPr>
          <w:color w:val="993366"/>
        </w:rPr>
        <w:t>OPTIONAL</w:t>
      </w:r>
    </w:p>
    <w:p w14:paraId="7BF55B24" w14:textId="77777777" w:rsidR="00460F4E" w:rsidRPr="00E22C95" w:rsidRDefault="00460F4E" w:rsidP="00460F4E">
      <w:pPr>
        <w:pStyle w:val="PL"/>
        <w:shd w:val="clear" w:color="auto" w:fill="E6E6E6"/>
      </w:pPr>
      <w:r w:rsidRPr="00E22C95">
        <w:t>}</w:t>
      </w:r>
    </w:p>
    <w:p w14:paraId="0EB66034" w14:textId="77777777" w:rsidR="00460F4E" w:rsidRPr="00E22C95" w:rsidRDefault="00460F4E" w:rsidP="00460F4E">
      <w:pPr>
        <w:pStyle w:val="PL"/>
        <w:shd w:val="clear" w:color="auto" w:fill="E6E6E6"/>
      </w:pPr>
    </w:p>
    <w:p w14:paraId="05956291" w14:textId="77777777" w:rsidR="00460F4E" w:rsidRPr="00E22C95" w:rsidRDefault="00460F4E" w:rsidP="00460F4E">
      <w:pPr>
        <w:pStyle w:val="PL"/>
        <w:shd w:val="clear" w:color="auto" w:fill="E6E6E6"/>
      </w:pPr>
      <w:r w:rsidRPr="00E22C95">
        <w:t xml:space="preserve">SFTD-FrequencyList-NR ::=               </w:t>
      </w:r>
      <w:r w:rsidRPr="0064098F">
        <w:rPr>
          <w:color w:val="993366"/>
        </w:rPr>
        <w:t>SEQUENCE</w:t>
      </w:r>
      <w:r w:rsidRPr="00E22C95">
        <w:t xml:space="preserve"> (</w:t>
      </w:r>
      <w:r w:rsidRPr="0064098F">
        <w:rPr>
          <w:color w:val="993366"/>
        </w:rPr>
        <w:t>SIZE</w:t>
      </w:r>
      <w:r w:rsidRPr="00E22C95">
        <w:t xml:space="preserve"> (1..maxCellSFTD))</w:t>
      </w:r>
      <w:r w:rsidRPr="0064098F">
        <w:rPr>
          <w:color w:val="993366"/>
        </w:rPr>
        <w:t xml:space="preserve"> OF</w:t>
      </w:r>
      <w:r w:rsidRPr="00E22C95">
        <w:t xml:space="preserve"> ARFCN-ValueNR</w:t>
      </w:r>
    </w:p>
    <w:p w14:paraId="4EF30694" w14:textId="77777777" w:rsidR="00460F4E" w:rsidRPr="00E22C95" w:rsidRDefault="00460F4E" w:rsidP="00460F4E">
      <w:pPr>
        <w:pStyle w:val="PL"/>
        <w:shd w:val="clear" w:color="auto" w:fill="E6E6E6"/>
      </w:pPr>
    </w:p>
    <w:p w14:paraId="5C50348E" w14:textId="77777777" w:rsidR="00460F4E" w:rsidRPr="00E22C95" w:rsidRDefault="00460F4E" w:rsidP="00460F4E">
      <w:pPr>
        <w:pStyle w:val="PL"/>
        <w:shd w:val="clear" w:color="auto" w:fill="E6E6E6"/>
      </w:pPr>
      <w:r w:rsidRPr="00E22C95">
        <w:t xml:space="preserve">SFTD-FrequencyList-EUTRA ::=            </w:t>
      </w:r>
      <w:r w:rsidRPr="0064098F">
        <w:rPr>
          <w:color w:val="993366"/>
        </w:rPr>
        <w:t>SEQUENCE</w:t>
      </w:r>
      <w:r w:rsidRPr="00E22C95">
        <w:t xml:space="preserve"> (</w:t>
      </w:r>
      <w:r w:rsidRPr="0064098F">
        <w:rPr>
          <w:color w:val="993366"/>
        </w:rPr>
        <w:t>SIZE</w:t>
      </w:r>
      <w:r w:rsidRPr="00E22C95">
        <w:t xml:space="preserve"> (1..maxCellSFTD))</w:t>
      </w:r>
      <w:r w:rsidRPr="0064098F">
        <w:rPr>
          <w:color w:val="993366"/>
        </w:rPr>
        <w:t xml:space="preserve"> OF</w:t>
      </w:r>
      <w:r w:rsidRPr="00E22C95">
        <w:t xml:space="preserve"> ARFCN-ValueEUTRA</w:t>
      </w:r>
    </w:p>
    <w:p w14:paraId="0BFD0ECB" w14:textId="77777777" w:rsidR="00460F4E" w:rsidRPr="00E22C95" w:rsidRDefault="00460F4E" w:rsidP="00460F4E">
      <w:pPr>
        <w:pStyle w:val="PL"/>
        <w:shd w:val="clear" w:color="auto" w:fill="E6E6E6"/>
      </w:pPr>
    </w:p>
    <w:p w14:paraId="062D481C" w14:textId="77777777" w:rsidR="00460F4E" w:rsidRPr="00E22C95" w:rsidRDefault="00460F4E" w:rsidP="00460F4E">
      <w:pPr>
        <w:pStyle w:val="PL"/>
        <w:shd w:val="clear" w:color="auto" w:fill="E6E6E6"/>
      </w:pPr>
      <w:r w:rsidRPr="00E22C95">
        <w:t xml:space="preserve">ConfigRestrictInfoSCG ::=       </w:t>
      </w:r>
      <w:r w:rsidRPr="0064098F">
        <w:rPr>
          <w:color w:val="993366"/>
        </w:rPr>
        <w:t>SEQUENCE</w:t>
      </w:r>
      <w:r w:rsidRPr="00E22C95">
        <w:t xml:space="preserve"> {</w:t>
      </w:r>
    </w:p>
    <w:p w14:paraId="1233FCCB" w14:textId="77777777" w:rsidR="00460F4E" w:rsidRPr="00E22C95" w:rsidRDefault="00460F4E" w:rsidP="00460F4E">
      <w:pPr>
        <w:pStyle w:val="PL"/>
        <w:shd w:val="clear" w:color="auto" w:fill="E6E6E6"/>
      </w:pPr>
      <w:r w:rsidRPr="00E22C95">
        <w:t xml:space="preserve">    allowedBC-ListMRDC              BandCombinationInfoList                                           </w:t>
      </w:r>
      <w:r w:rsidRPr="0064098F">
        <w:rPr>
          <w:color w:val="993366"/>
        </w:rPr>
        <w:t>OPTIONAL</w:t>
      </w:r>
      <w:r w:rsidRPr="00E22C95">
        <w:t>,</w:t>
      </w:r>
    </w:p>
    <w:p w14:paraId="6F75A813" w14:textId="77777777" w:rsidR="00460F4E" w:rsidRPr="00E22C95" w:rsidRDefault="00460F4E" w:rsidP="00460F4E">
      <w:pPr>
        <w:pStyle w:val="PL"/>
        <w:shd w:val="clear" w:color="auto" w:fill="E6E6E6"/>
      </w:pPr>
      <w:r w:rsidRPr="00E22C95">
        <w:t xml:space="preserve">    powerCoordination-FR1               </w:t>
      </w:r>
      <w:r w:rsidRPr="0064098F">
        <w:rPr>
          <w:color w:val="993366"/>
        </w:rPr>
        <w:t>SEQUENCE</w:t>
      </w:r>
      <w:r w:rsidRPr="00E22C95">
        <w:t xml:space="preserve"> {</w:t>
      </w:r>
    </w:p>
    <w:p w14:paraId="0FBDC0D0" w14:textId="77777777" w:rsidR="00460F4E" w:rsidRPr="00E22C95" w:rsidRDefault="00460F4E" w:rsidP="00460F4E">
      <w:pPr>
        <w:pStyle w:val="PL"/>
        <w:shd w:val="clear" w:color="auto" w:fill="E6E6E6"/>
      </w:pPr>
      <w:r w:rsidRPr="00E22C95">
        <w:t xml:space="preserve">        p-maxNR-FR1                     P-Max                                                         </w:t>
      </w:r>
      <w:r w:rsidRPr="0064098F">
        <w:rPr>
          <w:color w:val="993366"/>
        </w:rPr>
        <w:t>OPTIONAL</w:t>
      </w:r>
      <w:r w:rsidRPr="00E22C95">
        <w:t>,</w:t>
      </w:r>
    </w:p>
    <w:p w14:paraId="7D9AB237" w14:textId="77777777" w:rsidR="00460F4E" w:rsidRPr="00E22C95" w:rsidRDefault="00460F4E" w:rsidP="00460F4E">
      <w:pPr>
        <w:pStyle w:val="PL"/>
        <w:shd w:val="clear" w:color="auto" w:fill="E6E6E6"/>
      </w:pPr>
      <w:r w:rsidRPr="00E22C95">
        <w:t xml:space="preserve">        p-maxEUTRA                      P-Max                                                         </w:t>
      </w:r>
      <w:r w:rsidRPr="0064098F">
        <w:rPr>
          <w:color w:val="993366"/>
        </w:rPr>
        <w:t>OPTIONAL</w:t>
      </w:r>
      <w:r w:rsidRPr="00E22C95">
        <w:t>,</w:t>
      </w:r>
    </w:p>
    <w:p w14:paraId="32B3F333" w14:textId="77777777" w:rsidR="00460F4E" w:rsidRPr="00E22C95" w:rsidRDefault="00460F4E" w:rsidP="00460F4E">
      <w:pPr>
        <w:pStyle w:val="PL"/>
        <w:shd w:val="clear" w:color="auto" w:fill="E6E6E6"/>
      </w:pPr>
      <w:r w:rsidRPr="00E22C95">
        <w:t xml:space="preserve">        p-maxUE-FR1                     P-Max                                                         </w:t>
      </w:r>
      <w:r w:rsidRPr="0064098F">
        <w:rPr>
          <w:color w:val="993366"/>
        </w:rPr>
        <w:t>OPTIONAL</w:t>
      </w:r>
    </w:p>
    <w:p w14:paraId="3C85B1E3" w14:textId="77777777" w:rsidR="00460F4E" w:rsidRPr="00E22C95" w:rsidRDefault="00460F4E" w:rsidP="00460F4E">
      <w:pPr>
        <w:pStyle w:val="PL"/>
        <w:shd w:val="clear" w:color="auto" w:fill="E6E6E6"/>
      </w:pPr>
      <w:r w:rsidRPr="00E22C95">
        <w:t xml:space="preserve">    }                                                                                                 </w:t>
      </w:r>
      <w:r w:rsidRPr="0064098F">
        <w:rPr>
          <w:color w:val="993366"/>
        </w:rPr>
        <w:t>OPTIONAL</w:t>
      </w:r>
      <w:r w:rsidRPr="00E22C95">
        <w:t>,</w:t>
      </w:r>
    </w:p>
    <w:p w14:paraId="70061A71" w14:textId="77777777" w:rsidR="00460F4E" w:rsidRPr="00E22C95" w:rsidRDefault="00460F4E" w:rsidP="00460F4E">
      <w:pPr>
        <w:pStyle w:val="PL"/>
        <w:shd w:val="clear" w:color="auto" w:fill="E6E6E6"/>
      </w:pPr>
      <w:r w:rsidRPr="00E22C95">
        <w:t xml:space="preserve">    servCellIndexRangeSCG           </w:t>
      </w:r>
      <w:r w:rsidRPr="0064098F">
        <w:rPr>
          <w:color w:val="993366"/>
        </w:rPr>
        <w:t>SEQUENCE</w:t>
      </w:r>
      <w:r w:rsidRPr="00E22C95">
        <w:t xml:space="preserve"> {</w:t>
      </w:r>
    </w:p>
    <w:p w14:paraId="35315E1B" w14:textId="77777777" w:rsidR="00460F4E" w:rsidRPr="00E22C95" w:rsidRDefault="00460F4E" w:rsidP="00460F4E">
      <w:pPr>
        <w:pStyle w:val="PL"/>
        <w:shd w:val="clear" w:color="auto" w:fill="E6E6E6"/>
      </w:pPr>
      <w:r w:rsidRPr="00E22C95">
        <w:t xml:space="preserve">        lowBound                        ServCellIndex,</w:t>
      </w:r>
    </w:p>
    <w:p w14:paraId="41F411CB" w14:textId="77777777" w:rsidR="00460F4E" w:rsidRPr="00E22C95" w:rsidRDefault="00460F4E" w:rsidP="00460F4E">
      <w:pPr>
        <w:pStyle w:val="PL"/>
        <w:shd w:val="clear" w:color="auto" w:fill="E6E6E6"/>
      </w:pPr>
      <w:r w:rsidRPr="00E22C95">
        <w:t xml:space="preserve">        upBound                         ServCellIndex</w:t>
      </w:r>
    </w:p>
    <w:p w14:paraId="4B5B665F" w14:textId="77777777" w:rsidR="00460F4E" w:rsidRPr="00600D0C" w:rsidRDefault="00460F4E" w:rsidP="00460F4E">
      <w:pPr>
        <w:pStyle w:val="PL"/>
        <w:shd w:val="clear" w:color="auto" w:fill="E6E6E6"/>
        <w:rPr>
          <w:color w:val="808080"/>
        </w:rPr>
      </w:pPr>
      <w:r w:rsidRPr="00E22C95">
        <w:t xml:space="preserve">    }                                                                                                 </w:t>
      </w:r>
      <w:r w:rsidRPr="0064098F">
        <w:rPr>
          <w:color w:val="993366"/>
        </w:rPr>
        <w:t>OPTIONAL</w:t>
      </w:r>
      <w:r w:rsidRPr="00E22C95">
        <w:t xml:space="preserve">,   </w:t>
      </w:r>
      <w:r w:rsidRPr="00600D0C">
        <w:rPr>
          <w:color w:val="808080"/>
        </w:rPr>
        <w:t>-- Cond SN-AddMod</w:t>
      </w:r>
    </w:p>
    <w:p w14:paraId="0C732B3F" w14:textId="77777777" w:rsidR="00460F4E" w:rsidRPr="00E22C95" w:rsidRDefault="00460F4E" w:rsidP="00460F4E">
      <w:pPr>
        <w:pStyle w:val="PL"/>
        <w:shd w:val="clear" w:color="auto" w:fill="E6E6E6"/>
      </w:pPr>
      <w:r w:rsidRPr="00E22C95">
        <w:t xml:space="preserve">    maxMeasFreqsSCG                     </w:t>
      </w:r>
      <w:r w:rsidRPr="0064098F">
        <w:rPr>
          <w:color w:val="993366"/>
        </w:rPr>
        <w:t>INTEGER</w:t>
      </w:r>
      <w:r w:rsidRPr="00E22C95">
        <w:t xml:space="preserve">(1..maxMeasFreqsMN)                                    </w:t>
      </w:r>
      <w:r w:rsidRPr="0064098F">
        <w:rPr>
          <w:color w:val="993366"/>
        </w:rPr>
        <w:t>OPTIONAL</w:t>
      </w:r>
      <w:r w:rsidRPr="00E22C95">
        <w:t>,</w:t>
      </w:r>
    </w:p>
    <w:p w14:paraId="394ED678" w14:textId="77777777" w:rsidR="00460F4E" w:rsidRPr="00E22C95" w:rsidRDefault="00460F4E" w:rsidP="00460F4E">
      <w:pPr>
        <w:pStyle w:val="PL"/>
        <w:shd w:val="clear" w:color="auto" w:fill="E6E6E6"/>
      </w:pPr>
      <w:r w:rsidRPr="00E22C95">
        <w:t xml:space="preserve">    dummy                               </w:t>
      </w:r>
      <w:r w:rsidRPr="0064098F">
        <w:rPr>
          <w:color w:val="993366"/>
        </w:rPr>
        <w:t>INTEGER</w:t>
      </w:r>
      <w:r w:rsidRPr="00E22C95">
        <w:t xml:space="preserve">(1..maxMeasIdentitiesMN)                               </w:t>
      </w:r>
      <w:r w:rsidRPr="0064098F">
        <w:rPr>
          <w:color w:val="993366"/>
        </w:rPr>
        <w:t>OPTIONAL</w:t>
      </w:r>
      <w:r w:rsidRPr="00E22C95">
        <w:t>,</w:t>
      </w:r>
    </w:p>
    <w:p w14:paraId="2086977B" w14:textId="77777777" w:rsidR="00460F4E" w:rsidRPr="00E22C95" w:rsidRDefault="00460F4E" w:rsidP="00460F4E">
      <w:pPr>
        <w:pStyle w:val="PL"/>
        <w:shd w:val="clear" w:color="auto" w:fill="E6E6E6"/>
      </w:pPr>
      <w:r w:rsidRPr="00E22C95">
        <w:t xml:space="preserve">    ...,</w:t>
      </w:r>
    </w:p>
    <w:p w14:paraId="666E1403" w14:textId="77777777" w:rsidR="00460F4E" w:rsidRPr="00E22C95" w:rsidRDefault="00460F4E" w:rsidP="00460F4E">
      <w:pPr>
        <w:pStyle w:val="PL"/>
        <w:shd w:val="clear" w:color="auto" w:fill="E6E6E6"/>
      </w:pPr>
      <w:r w:rsidRPr="00E22C95">
        <w:t xml:space="preserve">    [[</w:t>
      </w:r>
    </w:p>
    <w:p w14:paraId="28029820" w14:textId="77777777" w:rsidR="00460F4E" w:rsidRPr="00E22C95" w:rsidRDefault="00460F4E" w:rsidP="00460F4E">
      <w:pPr>
        <w:pStyle w:val="PL"/>
        <w:shd w:val="clear" w:color="auto" w:fill="E6E6E6"/>
      </w:pPr>
      <w:r w:rsidRPr="00E22C95">
        <w:t xml:space="preserve">    selectedBandEntriesMNList        </w:t>
      </w:r>
      <w:r w:rsidRPr="0064098F">
        <w:rPr>
          <w:color w:val="993366"/>
        </w:rPr>
        <w:t>SEQUENCE</w:t>
      </w:r>
      <w:r w:rsidRPr="00E22C95">
        <w:t xml:space="preserve"> (</w:t>
      </w:r>
      <w:r w:rsidRPr="0064098F">
        <w:rPr>
          <w:color w:val="993366"/>
        </w:rPr>
        <w:t>SIZE</w:t>
      </w:r>
      <w:r w:rsidRPr="00E22C95">
        <w:t xml:space="preserve"> (1..maxBandComb))</w:t>
      </w:r>
      <w:r w:rsidRPr="0064098F">
        <w:rPr>
          <w:color w:val="993366"/>
        </w:rPr>
        <w:t xml:space="preserve"> OF</w:t>
      </w:r>
      <w:r w:rsidRPr="00E22C95">
        <w:t xml:space="preserve"> SelectedBandEntriesMN        </w:t>
      </w:r>
      <w:r w:rsidRPr="0064098F">
        <w:rPr>
          <w:color w:val="993366"/>
        </w:rPr>
        <w:t>OPTIONAL</w:t>
      </w:r>
      <w:r w:rsidRPr="00E22C95">
        <w:t>,</w:t>
      </w:r>
    </w:p>
    <w:p w14:paraId="0692BFB9" w14:textId="77777777" w:rsidR="00460F4E" w:rsidRPr="00E22C95" w:rsidRDefault="00460F4E" w:rsidP="00460F4E">
      <w:pPr>
        <w:pStyle w:val="PL"/>
        <w:shd w:val="clear" w:color="auto" w:fill="E6E6E6"/>
      </w:pPr>
      <w:r w:rsidRPr="00E22C95">
        <w:t xml:space="preserve">    pdcch-BlindDetectionSCG          </w:t>
      </w:r>
      <w:r w:rsidRPr="0064098F">
        <w:rPr>
          <w:color w:val="993366"/>
        </w:rPr>
        <w:t>INTEGER</w:t>
      </w:r>
      <w:r w:rsidRPr="00E22C95">
        <w:t xml:space="preserve"> (1..15)                                                  </w:t>
      </w:r>
      <w:r w:rsidRPr="0064098F">
        <w:rPr>
          <w:color w:val="993366"/>
        </w:rPr>
        <w:t>OPTIONAL</w:t>
      </w:r>
      <w:r w:rsidRPr="00E22C95">
        <w:t>,</w:t>
      </w:r>
    </w:p>
    <w:p w14:paraId="46D1C33F" w14:textId="77777777" w:rsidR="00460F4E" w:rsidRPr="00E22C95" w:rsidRDefault="00460F4E" w:rsidP="00460F4E">
      <w:pPr>
        <w:pStyle w:val="PL"/>
        <w:shd w:val="clear" w:color="auto" w:fill="E6E6E6"/>
      </w:pPr>
      <w:r w:rsidRPr="00E22C95">
        <w:t xml:space="preserve">    maxNumberROHC-ContextSessionsSN  </w:t>
      </w:r>
      <w:r w:rsidRPr="0064098F">
        <w:rPr>
          <w:color w:val="993366"/>
        </w:rPr>
        <w:t>INTEGER</w:t>
      </w:r>
      <w:r w:rsidRPr="00E22C95">
        <w:t xml:space="preserve">(0.. 16384)                                               </w:t>
      </w:r>
      <w:r w:rsidRPr="0064098F">
        <w:rPr>
          <w:color w:val="993366"/>
        </w:rPr>
        <w:t>OPTIONAL</w:t>
      </w:r>
    </w:p>
    <w:p w14:paraId="783C13B6" w14:textId="77777777" w:rsidR="00460F4E" w:rsidRPr="00E22C95" w:rsidRDefault="00460F4E" w:rsidP="00460F4E">
      <w:pPr>
        <w:pStyle w:val="PL"/>
        <w:shd w:val="clear" w:color="auto" w:fill="E6E6E6"/>
      </w:pPr>
      <w:r w:rsidRPr="00E22C95">
        <w:t xml:space="preserve">    ]],</w:t>
      </w:r>
    </w:p>
    <w:p w14:paraId="33CD266D" w14:textId="77777777" w:rsidR="00460F4E" w:rsidRPr="00E22C95" w:rsidRDefault="00460F4E" w:rsidP="00460F4E">
      <w:pPr>
        <w:pStyle w:val="PL"/>
        <w:shd w:val="clear" w:color="auto" w:fill="E6E6E6"/>
      </w:pPr>
      <w:r w:rsidRPr="00E22C95">
        <w:t xml:space="preserve">    [[</w:t>
      </w:r>
    </w:p>
    <w:p w14:paraId="6048006F" w14:textId="77777777" w:rsidR="00460F4E" w:rsidRPr="00E22C95" w:rsidRDefault="00460F4E" w:rsidP="00460F4E">
      <w:pPr>
        <w:pStyle w:val="PL"/>
        <w:shd w:val="clear" w:color="auto" w:fill="E6E6E6"/>
      </w:pPr>
      <w:r w:rsidRPr="00E22C95">
        <w:t xml:space="preserve">    maxIntraFreqMeasIdentitiesSCG     </w:t>
      </w:r>
      <w:r w:rsidRPr="0064098F">
        <w:rPr>
          <w:color w:val="993366"/>
        </w:rPr>
        <w:t>INTEGER</w:t>
      </w:r>
      <w:r w:rsidRPr="00E22C95">
        <w:t xml:space="preserve">(1..maxMeasIdentitiesMN)                                 </w:t>
      </w:r>
      <w:r w:rsidRPr="0064098F">
        <w:rPr>
          <w:color w:val="993366"/>
        </w:rPr>
        <w:t>OPTIONAL</w:t>
      </w:r>
      <w:r w:rsidRPr="00E22C95">
        <w:t>,</w:t>
      </w:r>
    </w:p>
    <w:p w14:paraId="45457E30" w14:textId="77777777" w:rsidR="00460F4E" w:rsidRPr="00E22C95" w:rsidRDefault="00460F4E" w:rsidP="00460F4E">
      <w:pPr>
        <w:pStyle w:val="PL"/>
        <w:shd w:val="clear" w:color="auto" w:fill="E6E6E6"/>
      </w:pPr>
      <w:r w:rsidRPr="00E22C95">
        <w:t xml:space="preserve">    maxInterFreqMeasIdentitiesSCG     </w:t>
      </w:r>
      <w:r w:rsidRPr="0064098F">
        <w:rPr>
          <w:color w:val="993366"/>
        </w:rPr>
        <w:t>INTEGER</w:t>
      </w:r>
      <w:r w:rsidRPr="00E22C95">
        <w:t xml:space="preserve">(1..maxMeasIdentitiesMN)                                 </w:t>
      </w:r>
      <w:r w:rsidRPr="0064098F">
        <w:rPr>
          <w:color w:val="993366"/>
        </w:rPr>
        <w:t>OPTIONAL</w:t>
      </w:r>
    </w:p>
    <w:p w14:paraId="1606C571" w14:textId="77777777" w:rsidR="00460F4E" w:rsidRPr="00E22C95" w:rsidRDefault="00460F4E" w:rsidP="00460F4E">
      <w:pPr>
        <w:pStyle w:val="PL"/>
        <w:shd w:val="clear" w:color="auto" w:fill="E6E6E6"/>
      </w:pPr>
      <w:r w:rsidRPr="00E22C95">
        <w:t xml:space="preserve">    ]],</w:t>
      </w:r>
    </w:p>
    <w:p w14:paraId="1CD136E7" w14:textId="77777777" w:rsidR="00460F4E" w:rsidRPr="00E22C95" w:rsidRDefault="00460F4E" w:rsidP="00460F4E">
      <w:pPr>
        <w:pStyle w:val="PL"/>
        <w:shd w:val="clear" w:color="auto" w:fill="E6E6E6"/>
      </w:pPr>
      <w:r w:rsidRPr="00E22C95">
        <w:t xml:space="preserve">    [[</w:t>
      </w:r>
    </w:p>
    <w:p w14:paraId="2133EDE6" w14:textId="77777777" w:rsidR="00460F4E" w:rsidRPr="00E22C95" w:rsidRDefault="00460F4E" w:rsidP="00460F4E">
      <w:pPr>
        <w:pStyle w:val="PL"/>
        <w:shd w:val="clear" w:color="auto" w:fill="E6E6E6"/>
      </w:pPr>
      <w:r w:rsidRPr="00E22C95">
        <w:t xml:space="preserve">    p-maxNR-FR1-MCG-r16               P-Max                                                           </w:t>
      </w:r>
      <w:r w:rsidRPr="0064098F">
        <w:rPr>
          <w:color w:val="993366"/>
        </w:rPr>
        <w:t>OPTIONAL</w:t>
      </w:r>
      <w:r w:rsidRPr="00E22C95">
        <w:t>,</w:t>
      </w:r>
    </w:p>
    <w:p w14:paraId="603A49F3" w14:textId="77777777" w:rsidR="00460F4E" w:rsidRPr="00E22C95" w:rsidRDefault="00460F4E" w:rsidP="00460F4E">
      <w:pPr>
        <w:pStyle w:val="PL"/>
        <w:shd w:val="clear" w:color="auto" w:fill="E6E6E6"/>
      </w:pPr>
      <w:r w:rsidRPr="00E22C95">
        <w:t xml:space="preserve">    powerCoordination-FR2-r16         </w:t>
      </w:r>
      <w:r w:rsidRPr="0064098F">
        <w:rPr>
          <w:color w:val="993366"/>
        </w:rPr>
        <w:t>SEQUENCE</w:t>
      </w:r>
      <w:r w:rsidRPr="00E22C95">
        <w:t xml:space="preserve"> {</w:t>
      </w:r>
    </w:p>
    <w:p w14:paraId="3733CE5D" w14:textId="77777777" w:rsidR="00460F4E" w:rsidRPr="00E22C95" w:rsidRDefault="00460F4E" w:rsidP="00460F4E">
      <w:pPr>
        <w:pStyle w:val="PL"/>
        <w:shd w:val="clear" w:color="auto" w:fill="E6E6E6"/>
      </w:pPr>
      <w:r w:rsidRPr="00E22C95">
        <w:t xml:space="preserve">        p-maxNR-FR2-MCG-r16                P-Max                                                      </w:t>
      </w:r>
      <w:r w:rsidRPr="0064098F">
        <w:rPr>
          <w:color w:val="993366"/>
        </w:rPr>
        <w:t>OPTIONAL</w:t>
      </w:r>
      <w:r w:rsidRPr="00E22C95">
        <w:t>,</w:t>
      </w:r>
    </w:p>
    <w:p w14:paraId="59808C84" w14:textId="77777777" w:rsidR="00460F4E" w:rsidRPr="00E22C95" w:rsidRDefault="00460F4E" w:rsidP="00460F4E">
      <w:pPr>
        <w:pStyle w:val="PL"/>
        <w:shd w:val="clear" w:color="auto" w:fill="E6E6E6"/>
      </w:pPr>
      <w:r w:rsidRPr="00E22C95">
        <w:t xml:space="preserve">        p-maxNR-FR2-SCG-r16                P-Max                                                      </w:t>
      </w:r>
      <w:r w:rsidRPr="0064098F">
        <w:rPr>
          <w:color w:val="993366"/>
        </w:rPr>
        <w:t>OPTIONAL</w:t>
      </w:r>
      <w:r w:rsidRPr="00E22C95">
        <w:t>,</w:t>
      </w:r>
    </w:p>
    <w:p w14:paraId="339B8FC7" w14:textId="77777777" w:rsidR="00460F4E" w:rsidRPr="00E22C95" w:rsidRDefault="00460F4E" w:rsidP="00460F4E">
      <w:pPr>
        <w:pStyle w:val="PL"/>
        <w:shd w:val="clear" w:color="auto" w:fill="E6E6E6"/>
      </w:pPr>
      <w:r w:rsidRPr="00E22C95">
        <w:t xml:space="preserve">        p-maxUE-FR2-r16                    P-Max                                                      </w:t>
      </w:r>
      <w:r w:rsidRPr="0064098F">
        <w:rPr>
          <w:color w:val="993366"/>
        </w:rPr>
        <w:t>OPTIONAL</w:t>
      </w:r>
    </w:p>
    <w:p w14:paraId="71E78761" w14:textId="77777777" w:rsidR="00460F4E" w:rsidRPr="00E22C95" w:rsidRDefault="00460F4E" w:rsidP="00460F4E">
      <w:pPr>
        <w:pStyle w:val="PL"/>
        <w:shd w:val="clear" w:color="auto" w:fill="E6E6E6"/>
      </w:pPr>
      <w:r w:rsidRPr="00E22C95">
        <w:t xml:space="preserve">    }                                                                                                 </w:t>
      </w:r>
      <w:r w:rsidRPr="0064098F">
        <w:rPr>
          <w:color w:val="993366"/>
        </w:rPr>
        <w:t>OPTIONAL</w:t>
      </w:r>
      <w:r w:rsidRPr="00E22C95">
        <w:t>,</w:t>
      </w:r>
    </w:p>
    <w:p w14:paraId="5A417605" w14:textId="77777777" w:rsidR="00460F4E" w:rsidRPr="00E22C95" w:rsidRDefault="00460F4E" w:rsidP="00460F4E">
      <w:pPr>
        <w:pStyle w:val="PL"/>
        <w:shd w:val="clear" w:color="auto" w:fill="E6E6E6"/>
      </w:pPr>
      <w:r w:rsidRPr="00E22C95">
        <w:t xml:space="preserve">    nrdc-PC-mode-FR1-r16    </w:t>
      </w:r>
      <w:r w:rsidRPr="0064098F">
        <w:rPr>
          <w:color w:val="993366"/>
        </w:rPr>
        <w:t>ENUMERATED</w:t>
      </w:r>
      <w:r w:rsidRPr="00E22C95">
        <w:t xml:space="preserve"> {semi-static-mode1, semi-static-mode2, dynamic}                </w:t>
      </w:r>
      <w:r w:rsidRPr="0064098F">
        <w:rPr>
          <w:color w:val="993366"/>
        </w:rPr>
        <w:t>OPTIONAL</w:t>
      </w:r>
      <w:r w:rsidRPr="00E22C95">
        <w:t>,</w:t>
      </w:r>
    </w:p>
    <w:p w14:paraId="1C59794E" w14:textId="77777777" w:rsidR="00460F4E" w:rsidRPr="00E22C95" w:rsidRDefault="00460F4E" w:rsidP="00460F4E">
      <w:pPr>
        <w:pStyle w:val="PL"/>
        <w:shd w:val="clear" w:color="auto" w:fill="E6E6E6"/>
      </w:pPr>
      <w:r w:rsidRPr="00E22C95">
        <w:t xml:space="preserve">    nrdc-PC-mode-FR2-r16    </w:t>
      </w:r>
      <w:r w:rsidRPr="0064098F">
        <w:rPr>
          <w:color w:val="993366"/>
        </w:rPr>
        <w:t>ENUMERATED</w:t>
      </w:r>
      <w:r w:rsidRPr="00E22C95">
        <w:t xml:space="preserve"> {semi-static-mode1, semi-static-mode2, dynamic}                </w:t>
      </w:r>
      <w:r w:rsidRPr="0064098F">
        <w:rPr>
          <w:color w:val="993366"/>
        </w:rPr>
        <w:t>OPTIONAL</w:t>
      </w:r>
      <w:r w:rsidRPr="00E22C95">
        <w:t>,</w:t>
      </w:r>
    </w:p>
    <w:p w14:paraId="2F8F76DC" w14:textId="77777777" w:rsidR="00460F4E" w:rsidRPr="00E22C95" w:rsidRDefault="00460F4E" w:rsidP="00460F4E">
      <w:pPr>
        <w:pStyle w:val="PL"/>
        <w:shd w:val="clear" w:color="auto" w:fill="E6E6E6"/>
      </w:pPr>
      <w:r w:rsidRPr="00E22C95">
        <w:t xml:space="preserve">    </w:t>
      </w:r>
      <w:r w:rsidRPr="00E22C95">
        <w:rPr>
          <w:rFonts w:eastAsia="Malgun Gothic"/>
        </w:rPr>
        <w:t>maxMeasSRS-ResourceSCG-r16</w:t>
      </w:r>
      <w:r w:rsidRPr="00E22C95">
        <w:t xml:space="preserve">       </w:t>
      </w:r>
      <w:r w:rsidRPr="0064098F">
        <w:rPr>
          <w:color w:val="993366"/>
        </w:rPr>
        <w:t>INTEGER</w:t>
      </w:r>
      <w:r w:rsidRPr="00E22C95">
        <w:t xml:space="preserve">(0..maxNrofCLI-SRS-Resources-r16)                         </w:t>
      </w:r>
      <w:r w:rsidRPr="0064098F">
        <w:rPr>
          <w:color w:val="993366"/>
        </w:rPr>
        <w:t>OPTIONAL</w:t>
      </w:r>
      <w:r w:rsidRPr="00E22C95">
        <w:t>,</w:t>
      </w:r>
    </w:p>
    <w:p w14:paraId="2DCFA160" w14:textId="77777777" w:rsidR="00460F4E" w:rsidRPr="00E22C95" w:rsidRDefault="00460F4E" w:rsidP="00460F4E">
      <w:pPr>
        <w:pStyle w:val="PL"/>
        <w:shd w:val="clear" w:color="auto" w:fill="E6E6E6"/>
      </w:pPr>
      <w:r w:rsidRPr="00E22C95">
        <w:t xml:space="preserve">    maxMeasCLI-ResourceSCG-r16       </w:t>
      </w:r>
      <w:r w:rsidRPr="0064098F">
        <w:rPr>
          <w:color w:val="993366"/>
        </w:rPr>
        <w:t>INTEGER</w:t>
      </w:r>
      <w:r w:rsidRPr="00E22C95">
        <w:t xml:space="preserve">(0..maxNrofCLI-RSSI-Resources-r16)                        </w:t>
      </w:r>
      <w:r w:rsidRPr="0064098F">
        <w:rPr>
          <w:color w:val="993366"/>
        </w:rPr>
        <w:t>OPTIONAL</w:t>
      </w:r>
      <w:r w:rsidRPr="00E22C95">
        <w:t>,</w:t>
      </w:r>
    </w:p>
    <w:p w14:paraId="116EB658" w14:textId="77777777" w:rsidR="00460F4E" w:rsidRPr="00E22C95" w:rsidRDefault="00460F4E" w:rsidP="00460F4E">
      <w:pPr>
        <w:pStyle w:val="PL"/>
        <w:shd w:val="clear" w:color="auto" w:fill="E6E6E6"/>
      </w:pPr>
      <w:r w:rsidRPr="00E22C95">
        <w:t xml:space="preserve">    maxNumberEHC-ContextsSN-r16      </w:t>
      </w:r>
      <w:r w:rsidRPr="0064098F">
        <w:rPr>
          <w:color w:val="993366"/>
        </w:rPr>
        <w:t>INTEGER</w:t>
      </w:r>
      <w:r w:rsidRPr="00E22C95">
        <w:t xml:space="preserve">(0..65536)                                                </w:t>
      </w:r>
      <w:r w:rsidRPr="0064098F">
        <w:rPr>
          <w:color w:val="993366"/>
        </w:rPr>
        <w:t>OPTIONAL</w:t>
      </w:r>
      <w:r w:rsidRPr="00E22C95">
        <w:t>,</w:t>
      </w:r>
    </w:p>
    <w:p w14:paraId="5F5618F8" w14:textId="77777777" w:rsidR="00460F4E" w:rsidRPr="00E22C95" w:rsidRDefault="00460F4E" w:rsidP="00460F4E">
      <w:pPr>
        <w:pStyle w:val="PL"/>
        <w:shd w:val="clear" w:color="auto" w:fill="E6E6E6"/>
      </w:pPr>
      <w:r w:rsidRPr="00E22C95">
        <w:t xml:space="preserve">    allowedReducedConfigForOverheating-r16      OverheatingAssistance                                 </w:t>
      </w:r>
      <w:r w:rsidRPr="0064098F">
        <w:rPr>
          <w:color w:val="993366"/>
        </w:rPr>
        <w:t>OPTIONAL</w:t>
      </w:r>
      <w:r w:rsidRPr="00E22C95">
        <w:t>,</w:t>
      </w:r>
    </w:p>
    <w:p w14:paraId="0508DB7B" w14:textId="77777777" w:rsidR="00460F4E" w:rsidRPr="00E22C95" w:rsidRDefault="00460F4E" w:rsidP="00460F4E">
      <w:pPr>
        <w:pStyle w:val="PL"/>
        <w:shd w:val="clear" w:color="auto" w:fill="E6E6E6"/>
      </w:pPr>
      <w:r w:rsidRPr="00E22C95">
        <w:t xml:space="preserve">    maxToffset-r16                   T-Offset-r16                                                     </w:t>
      </w:r>
      <w:r w:rsidRPr="0064098F">
        <w:rPr>
          <w:color w:val="993366"/>
        </w:rPr>
        <w:t>OPTIONAL</w:t>
      </w:r>
    </w:p>
    <w:p w14:paraId="3FD8BB0D" w14:textId="77777777" w:rsidR="00460F4E" w:rsidRPr="00E22C95" w:rsidRDefault="00460F4E" w:rsidP="00460F4E">
      <w:pPr>
        <w:pStyle w:val="PL"/>
        <w:shd w:val="clear" w:color="auto" w:fill="E6E6E6"/>
      </w:pPr>
      <w:r w:rsidRPr="00E22C95">
        <w:t xml:space="preserve">    ]]</w:t>
      </w:r>
    </w:p>
    <w:p w14:paraId="788CB27E" w14:textId="77777777" w:rsidR="00460F4E" w:rsidRPr="00E22C95" w:rsidRDefault="00460F4E" w:rsidP="00460F4E">
      <w:pPr>
        <w:pStyle w:val="PL"/>
        <w:shd w:val="clear" w:color="auto" w:fill="E6E6E6"/>
      </w:pPr>
      <w:r w:rsidRPr="00E22C95">
        <w:t>}</w:t>
      </w:r>
    </w:p>
    <w:p w14:paraId="48A884A2" w14:textId="77777777" w:rsidR="00460F4E" w:rsidRPr="00E22C95" w:rsidRDefault="00460F4E" w:rsidP="00460F4E">
      <w:pPr>
        <w:pStyle w:val="PL"/>
        <w:shd w:val="clear" w:color="auto" w:fill="E6E6E6"/>
      </w:pPr>
    </w:p>
    <w:p w14:paraId="03F5143F" w14:textId="77777777" w:rsidR="00460F4E" w:rsidRPr="00E22C95" w:rsidRDefault="00460F4E" w:rsidP="00460F4E">
      <w:pPr>
        <w:pStyle w:val="PL"/>
        <w:shd w:val="clear" w:color="auto" w:fill="E6E6E6"/>
      </w:pPr>
      <w:r w:rsidRPr="00E22C95">
        <w:t xml:space="preserve">SelectedBandEntriesMN ::=       </w:t>
      </w:r>
      <w:r w:rsidRPr="0064098F">
        <w:rPr>
          <w:color w:val="993366"/>
        </w:rPr>
        <w:t>SEQUENCE</w:t>
      </w:r>
      <w:r w:rsidRPr="00E22C95">
        <w:t xml:space="preserve"> (</w:t>
      </w:r>
      <w:r w:rsidRPr="0064098F">
        <w:rPr>
          <w:color w:val="993366"/>
        </w:rPr>
        <w:t>SIZE</w:t>
      </w:r>
      <w:r w:rsidRPr="00E22C95">
        <w:t xml:space="preserve"> (1..maxSimultaneousBands))</w:t>
      </w:r>
      <w:r w:rsidRPr="0064098F">
        <w:rPr>
          <w:color w:val="993366"/>
        </w:rPr>
        <w:t xml:space="preserve"> OF</w:t>
      </w:r>
      <w:r w:rsidRPr="00E22C95">
        <w:t xml:space="preserve"> BandEntryIndex</w:t>
      </w:r>
    </w:p>
    <w:p w14:paraId="6C165CBF" w14:textId="77777777" w:rsidR="00460F4E" w:rsidRPr="00E22C95" w:rsidRDefault="00460F4E" w:rsidP="00460F4E">
      <w:pPr>
        <w:pStyle w:val="PL"/>
        <w:shd w:val="clear" w:color="auto" w:fill="E6E6E6"/>
      </w:pPr>
    </w:p>
    <w:p w14:paraId="30F0FD81" w14:textId="77777777" w:rsidR="00460F4E" w:rsidRPr="00E22C95" w:rsidRDefault="00460F4E" w:rsidP="00460F4E">
      <w:pPr>
        <w:pStyle w:val="PL"/>
        <w:shd w:val="clear" w:color="auto" w:fill="E6E6E6"/>
      </w:pPr>
      <w:r w:rsidRPr="00E22C95">
        <w:t xml:space="preserve">BandEntryIndex ::=              </w:t>
      </w:r>
      <w:r w:rsidRPr="0064098F">
        <w:rPr>
          <w:color w:val="993366"/>
        </w:rPr>
        <w:t>INTEGER</w:t>
      </w:r>
      <w:r w:rsidRPr="00E22C95">
        <w:t xml:space="preserve"> (0.. maxNrofServingCells)</w:t>
      </w:r>
    </w:p>
    <w:p w14:paraId="283A09EB" w14:textId="77777777" w:rsidR="00460F4E" w:rsidRPr="00E22C95" w:rsidRDefault="00460F4E" w:rsidP="00460F4E">
      <w:pPr>
        <w:pStyle w:val="PL"/>
        <w:shd w:val="clear" w:color="auto" w:fill="E6E6E6"/>
      </w:pPr>
    </w:p>
    <w:p w14:paraId="559B3DDC" w14:textId="77777777" w:rsidR="00460F4E" w:rsidRPr="00E22C95" w:rsidRDefault="00460F4E" w:rsidP="00460F4E">
      <w:pPr>
        <w:pStyle w:val="PL"/>
        <w:shd w:val="clear" w:color="auto" w:fill="E6E6E6"/>
      </w:pPr>
      <w:r w:rsidRPr="00E22C95">
        <w:t xml:space="preserve">PH-TypeListMCG ::=              </w:t>
      </w:r>
      <w:r w:rsidRPr="0064098F">
        <w:rPr>
          <w:color w:val="993366"/>
        </w:rPr>
        <w:t>SEQUENCE</w:t>
      </w:r>
      <w:r w:rsidRPr="00E22C95">
        <w:t xml:space="preserve"> (</w:t>
      </w:r>
      <w:r w:rsidRPr="0064098F">
        <w:rPr>
          <w:color w:val="993366"/>
        </w:rPr>
        <w:t>SIZE</w:t>
      </w:r>
      <w:r w:rsidRPr="00E22C95">
        <w:t xml:space="preserve"> (1..maxNrofServingCells))</w:t>
      </w:r>
      <w:r w:rsidRPr="0064098F">
        <w:rPr>
          <w:color w:val="993366"/>
        </w:rPr>
        <w:t xml:space="preserve"> OF</w:t>
      </w:r>
      <w:r w:rsidRPr="00E22C95">
        <w:t xml:space="preserve"> PH-InfoMCG</w:t>
      </w:r>
    </w:p>
    <w:p w14:paraId="3FA0F152" w14:textId="77777777" w:rsidR="00460F4E" w:rsidRPr="00E22C95" w:rsidRDefault="00460F4E" w:rsidP="00460F4E">
      <w:pPr>
        <w:pStyle w:val="PL"/>
        <w:shd w:val="clear" w:color="auto" w:fill="E6E6E6"/>
      </w:pPr>
    </w:p>
    <w:p w14:paraId="1C56ACCF" w14:textId="77777777" w:rsidR="00460F4E" w:rsidRPr="00E22C95" w:rsidRDefault="00460F4E" w:rsidP="00460F4E">
      <w:pPr>
        <w:pStyle w:val="PL"/>
        <w:shd w:val="clear" w:color="auto" w:fill="E6E6E6"/>
      </w:pPr>
      <w:r w:rsidRPr="00E22C95">
        <w:t xml:space="preserve">PH-InfoMCG ::=                  </w:t>
      </w:r>
      <w:r w:rsidRPr="0064098F">
        <w:rPr>
          <w:color w:val="993366"/>
        </w:rPr>
        <w:t>SEQUENCE</w:t>
      </w:r>
      <w:r w:rsidRPr="00E22C95">
        <w:t xml:space="preserve"> {</w:t>
      </w:r>
    </w:p>
    <w:p w14:paraId="443048C1" w14:textId="77777777" w:rsidR="00460F4E" w:rsidRPr="00E22C95" w:rsidRDefault="00460F4E" w:rsidP="00460F4E">
      <w:pPr>
        <w:pStyle w:val="PL"/>
        <w:shd w:val="clear" w:color="auto" w:fill="E6E6E6"/>
      </w:pPr>
      <w:r w:rsidRPr="00E22C95">
        <w:t xml:space="preserve">    servCellIndex                       ServCellIndex,</w:t>
      </w:r>
    </w:p>
    <w:p w14:paraId="0B63FFDD" w14:textId="77777777" w:rsidR="00460F4E" w:rsidRPr="00E22C95" w:rsidRDefault="00460F4E" w:rsidP="00460F4E">
      <w:pPr>
        <w:pStyle w:val="PL"/>
        <w:shd w:val="clear" w:color="auto" w:fill="E6E6E6"/>
      </w:pPr>
      <w:r w:rsidRPr="00E22C95">
        <w:t xml:space="preserve">    ph-Uplink                           PH-UplinkCarrierMCG,</w:t>
      </w:r>
    </w:p>
    <w:p w14:paraId="165B7C68" w14:textId="77777777" w:rsidR="00460F4E" w:rsidRPr="00E22C95" w:rsidRDefault="00460F4E" w:rsidP="00460F4E">
      <w:pPr>
        <w:pStyle w:val="PL"/>
        <w:shd w:val="clear" w:color="auto" w:fill="E6E6E6"/>
      </w:pPr>
      <w:r w:rsidRPr="00E22C95">
        <w:t xml:space="preserve">    ph-SupplementaryUplink              PH-UplinkCarrierMCG                                           </w:t>
      </w:r>
      <w:r w:rsidRPr="0064098F">
        <w:rPr>
          <w:color w:val="993366"/>
        </w:rPr>
        <w:t>OPTIONAL</w:t>
      </w:r>
      <w:r w:rsidRPr="00E22C95">
        <w:t>,</w:t>
      </w:r>
    </w:p>
    <w:p w14:paraId="4EC06152" w14:textId="77777777" w:rsidR="00460F4E" w:rsidRPr="00E22C95" w:rsidRDefault="00460F4E" w:rsidP="00460F4E">
      <w:pPr>
        <w:pStyle w:val="PL"/>
        <w:shd w:val="clear" w:color="auto" w:fill="E6E6E6"/>
      </w:pPr>
      <w:r w:rsidRPr="00E22C95">
        <w:t xml:space="preserve">    ...</w:t>
      </w:r>
    </w:p>
    <w:p w14:paraId="456261D4" w14:textId="77777777" w:rsidR="00460F4E" w:rsidRPr="00E22C95" w:rsidRDefault="00460F4E" w:rsidP="00460F4E">
      <w:pPr>
        <w:pStyle w:val="PL"/>
        <w:shd w:val="clear" w:color="auto" w:fill="E6E6E6"/>
      </w:pPr>
      <w:r w:rsidRPr="00E22C95">
        <w:t>}</w:t>
      </w:r>
    </w:p>
    <w:p w14:paraId="6A4FD017" w14:textId="77777777" w:rsidR="00460F4E" w:rsidRPr="00E22C95" w:rsidRDefault="00460F4E" w:rsidP="00460F4E">
      <w:pPr>
        <w:pStyle w:val="PL"/>
        <w:shd w:val="clear" w:color="auto" w:fill="E6E6E6"/>
      </w:pPr>
    </w:p>
    <w:p w14:paraId="12EEE68A" w14:textId="77777777" w:rsidR="00460F4E" w:rsidRPr="00E22C95" w:rsidRDefault="00460F4E" w:rsidP="00460F4E">
      <w:pPr>
        <w:pStyle w:val="PL"/>
        <w:shd w:val="clear" w:color="auto" w:fill="E6E6E6"/>
      </w:pPr>
      <w:r w:rsidRPr="00E22C95">
        <w:t xml:space="preserve">PH-UplinkCarrierMCG ::=         </w:t>
      </w:r>
      <w:r w:rsidRPr="0064098F">
        <w:rPr>
          <w:color w:val="993366"/>
        </w:rPr>
        <w:t>SEQUENCE</w:t>
      </w:r>
      <w:r w:rsidRPr="00E22C95">
        <w:t>{</w:t>
      </w:r>
    </w:p>
    <w:p w14:paraId="720EE9FC" w14:textId="77777777" w:rsidR="00460F4E" w:rsidRPr="00E22C95" w:rsidRDefault="00460F4E" w:rsidP="00460F4E">
      <w:pPr>
        <w:pStyle w:val="PL"/>
        <w:shd w:val="clear" w:color="auto" w:fill="E6E6E6"/>
      </w:pPr>
      <w:r w:rsidRPr="00E22C95">
        <w:t xml:space="preserve">    ph-Type1or3                         </w:t>
      </w:r>
      <w:r w:rsidRPr="0064098F">
        <w:rPr>
          <w:color w:val="993366"/>
        </w:rPr>
        <w:t>ENUMERATED</w:t>
      </w:r>
      <w:r w:rsidRPr="00E22C95">
        <w:t xml:space="preserve"> {type1, type3},</w:t>
      </w:r>
    </w:p>
    <w:p w14:paraId="41336F0B" w14:textId="77777777" w:rsidR="00460F4E" w:rsidRPr="00E22C95" w:rsidRDefault="00460F4E" w:rsidP="00460F4E">
      <w:pPr>
        <w:pStyle w:val="PL"/>
        <w:shd w:val="clear" w:color="auto" w:fill="E6E6E6"/>
      </w:pPr>
      <w:r w:rsidRPr="00E22C95">
        <w:t xml:space="preserve">    ...</w:t>
      </w:r>
    </w:p>
    <w:p w14:paraId="6D37D4A2" w14:textId="77777777" w:rsidR="00460F4E" w:rsidRPr="00E22C95" w:rsidRDefault="00460F4E" w:rsidP="00460F4E">
      <w:pPr>
        <w:pStyle w:val="PL"/>
        <w:shd w:val="clear" w:color="auto" w:fill="E6E6E6"/>
      </w:pPr>
      <w:r w:rsidRPr="00E22C95">
        <w:t>}</w:t>
      </w:r>
    </w:p>
    <w:p w14:paraId="11E52A50" w14:textId="77777777" w:rsidR="00460F4E" w:rsidRPr="00E22C95" w:rsidRDefault="00460F4E" w:rsidP="00460F4E">
      <w:pPr>
        <w:pStyle w:val="PL"/>
        <w:shd w:val="clear" w:color="auto" w:fill="E6E6E6"/>
      </w:pPr>
    </w:p>
    <w:p w14:paraId="1F95026D" w14:textId="77777777" w:rsidR="00460F4E" w:rsidRPr="00E22C95" w:rsidRDefault="00460F4E" w:rsidP="00460F4E">
      <w:pPr>
        <w:pStyle w:val="PL"/>
        <w:shd w:val="clear" w:color="auto" w:fill="E6E6E6"/>
      </w:pPr>
      <w:r w:rsidRPr="00E22C95">
        <w:t xml:space="preserve">BandCombinationInfoList ::=     </w:t>
      </w:r>
      <w:r w:rsidRPr="0064098F">
        <w:rPr>
          <w:color w:val="993366"/>
        </w:rPr>
        <w:t>SEQUENCE</w:t>
      </w:r>
      <w:r w:rsidRPr="00E22C95">
        <w:t xml:space="preserve"> (</w:t>
      </w:r>
      <w:r w:rsidRPr="0064098F">
        <w:rPr>
          <w:color w:val="993366"/>
        </w:rPr>
        <w:t>SIZE</w:t>
      </w:r>
      <w:r w:rsidRPr="00E22C95">
        <w:t xml:space="preserve"> (1..maxBandComb))</w:t>
      </w:r>
      <w:r w:rsidRPr="0064098F">
        <w:rPr>
          <w:color w:val="993366"/>
        </w:rPr>
        <w:t xml:space="preserve"> OF</w:t>
      </w:r>
      <w:r w:rsidRPr="00E22C95">
        <w:t xml:space="preserve"> BandCombinationInfo</w:t>
      </w:r>
    </w:p>
    <w:p w14:paraId="328ACE64" w14:textId="77777777" w:rsidR="00460F4E" w:rsidRPr="00E22C95" w:rsidRDefault="00460F4E" w:rsidP="00460F4E">
      <w:pPr>
        <w:pStyle w:val="PL"/>
        <w:shd w:val="clear" w:color="auto" w:fill="E6E6E6"/>
      </w:pPr>
    </w:p>
    <w:p w14:paraId="121C8E0D" w14:textId="77777777" w:rsidR="00460F4E" w:rsidRPr="00E22C95" w:rsidRDefault="00460F4E" w:rsidP="00460F4E">
      <w:pPr>
        <w:pStyle w:val="PL"/>
        <w:shd w:val="clear" w:color="auto" w:fill="E6E6E6"/>
      </w:pPr>
      <w:r w:rsidRPr="00E22C95">
        <w:t xml:space="preserve">BandCombinationInfo ::=         </w:t>
      </w:r>
      <w:r w:rsidRPr="0064098F">
        <w:rPr>
          <w:color w:val="993366"/>
        </w:rPr>
        <w:t>SEQUENCE</w:t>
      </w:r>
      <w:r w:rsidRPr="00E22C95">
        <w:t xml:space="preserve"> {</w:t>
      </w:r>
    </w:p>
    <w:p w14:paraId="6C823348" w14:textId="77777777" w:rsidR="00460F4E" w:rsidRPr="00E22C95" w:rsidRDefault="00460F4E" w:rsidP="00460F4E">
      <w:pPr>
        <w:pStyle w:val="PL"/>
        <w:shd w:val="clear" w:color="auto" w:fill="E6E6E6"/>
      </w:pPr>
      <w:r w:rsidRPr="00E22C95">
        <w:t xml:space="preserve">    bandCombinationIndex            BandCombinationIndex,</w:t>
      </w:r>
    </w:p>
    <w:p w14:paraId="59F63196" w14:textId="77777777" w:rsidR="00460F4E" w:rsidRPr="00E22C95" w:rsidRDefault="00460F4E" w:rsidP="00460F4E">
      <w:pPr>
        <w:pStyle w:val="PL"/>
        <w:shd w:val="clear" w:color="auto" w:fill="E6E6E6"/>
      </w:pPr>
      <w:r w:rsidRPr="00E22C95">
        <w:t xml:space="preserve">    allowedFeatureSetsList          </w:t>
      </w:r>
      <w:r w:rsidRPr="0064098F">
        <w:rPr>
          <w:color w:val="993366"/>
        </w:rPr>
        <w:t>SEQUENCE</w:t>
      </w:r>
      <w:r w:rsidRPr="00E22C95">
        <w:t xml:space="preserve"> (</w:t>
      </w:r>
      <w:r w:rsidRPr="0064098F">
        <w:rPr>
          <w:color w:val="993366"/>
        </w:rPr>
        <w:t>SIZE</w:t>
      </w:r>
      <w:r w:rsidRPr="00E22C95">
        <w:t xml:space="preserve"> (1..maxFeatureSetsPerBand))</w:t>
      </w:r>
      <w:r w:rsidRPr="0064098F">
        <w:rPr>
          <w:color w:val="993366"/>
        </w:rPr>
        <w:t xml:space="preserve"> OF</w:t>
      </w:r>
      <w:r w:rsidRPr="00E22C95">
        <w:t xml:space="preserve"> FeatureSetEntryIndex</w:t>
      </w:r>
    </w:p>
    <w:p w14:paraId="54D93F00" w14:textId="77777777" w:rsidR="00460F4E" w:rsidRPr="00E22C95" w:rsidRDefault="00460F4E" w:rsidP="00460F4E">
      <w:pPr>
        <w:pStyle w:val="PL"/>
        <w:shd w:val="clear" w:color="auto" w:fill="E6E6E6"/>
      </w:pPr>
      <w:r w:rsidRPr="00E22C95">
        <w:t>}</w:t>
      </w:r>
    </w:p>
    <w:p w14:paraId="2D52D857" w14:textId="77777777" w:rsidR="00460F4E" w:rsidRPr="00E22C95" w:rsidRDefault="00460F4E" w:rsidP="00460F4E">
      <w:pPr>
        <w:pStyle w:val="PL"/>
        <w:shd w:val="clear" w:color="auto" w:fill="E6E6E6"/>
      </w:pPr>
    </w:p>
    <w:p w14:paraId="5E424650" w14:textId="77777777" w:rsidR="00460F4E" w:rsidRPr="00E22C95" w:rsidRDefault="00460F4E" w:rsidP="00460F4E">
      <w:pPr>
        <w:pStyle w:val="PL"/>
        <w:shd w:val="clear" w:color="auto" w:fill="E6E6E6"/>
      </w:pPr>
      <w:r w:rsidRPr="00E22C95">
        <w:t xml:space="preserve">FeatureSetEntryIndex ::=        </w:t>
      </w:r>
      <w:r w:rsidRPr="0064098F">
        <w:rPr>
          <w:color w:val="993366"/>
        </w:rPr>
        <w:t>INTEGER</w:t>
      </w:r>
      <w:r w:rsidRPr="00E22C95">
        <w:t xml:space="preserve"> (1.. maxFeatureSetsPerBand)</w:t>
      </w:r>
    </w:p>
    <w:p w14:paraId="2F905A8F" w14:textId="77777777" w:rsidR="00460F4E" w:rsidRPr="00E22C95" w:rsidRDefault="00460F4E" w:rsidP="00460F4E">
      <w:pPr>
        <w:pStyle w:val="PL"/>
        <w:shd w:val="clear" w:color="auto" w:fill="E6E6E6"/>
      </w:pPr>
    </w:p>
    <w:p w14:paraId="4FEEDE37" w14:textId="77777777" w:rsidR="00460F4E" w:rsidRPr="00E22C95" w:rsidRDefault="00460F4E" w:rsidP="00460F4E">
      <w:pPr>
        <w:pStyle w:val="PL"/>
        <w:shd w:val="clear" w:color="auto" w:fill="E6E6E6"/>
      </w:pPr>
      <w:r w:rsidRPr="00E22C95">
        <w:t xml:space="preserve">DRX-Info ::=                    </w:t>
      </w:r>
      <w:r w:rsidRPr="0064098F">
        <w:rPr>
          <w:color w:val="993366"/>
        </w:rPr>
        <w:t>SEQUENCE</w:t>
      </w:r>
      <w:r w:rsidRPr="00E22C95">
        <w:t xml:space="preserve"> {</w:t>
      </w:r>
    </w:p>
    <w:p w14:paraId="19CFBBA6" w14:textId="77777777" w:rsidR="00460F4E" w:rsidRPr="00E22C95" w:rsidRDefault="00460F4E" w:rsidP="00460F4E">
      <w:pPr>
        <w:pStyle w:val="PL"/>
        <w:shd w:val="clear" w:color="auto" w:fill="E6E6E6"/>
      </w:pPr>
      <w:r w:rsidRPr="00E22C95">
        <w:t xml:space="preserve">    drx-LongCycleStartOffset        </w:t>
      </w:r>
      <w:r w:rsidRPr="0064098F">
        <w:rPr>
          <w:color w:val="993366"/>
        </w:rPr>
        <w:t>CHOICE</w:t>
      </w:r>
      <w:r w:rsidRPr="00E22C95">
        <w:t xml:space="preserve"> {</w:t>
      </w:r>
    </w:p>
    <w:p w14:paraId="515E96B6" w14:textId="77777777" w:rsidR="00460F4E" w:rsidRPr="00E22C95" w:rsidRDefault="00460F4E" w:rsidP="00460F4E">
      <w:pPr>
        <w:pStyle w:val="PL"/>
        <w:shd w:val="clear" w:color="auto" w:fill="E6E6E6"/>
      </w:pPr>
      <w:r w:rsidRPr="00E22C95">
        <w:t xml:space="preserve">        ms10                            </w:t>
      </w:r>
      <w:r w:rsidRPr="0064098F">
        <w:rPr>
          <w:color w:val="993366"/>
        </w:rPr>
        <w:t>INTEGER</w:t>
      </w:r>
      <w:r w:rsidRPr="00E22C95">
        <w:t>(0..9),</w:t>
      </w:r>
    </w:p>
    <w:p w14:paraId="34C8A1EE" w14:textId="77777777" w:rsidR="00460F4E" w:rsidRPr="00E22C95" w:rsidRDefault="00460F4E" w:rsidP="00460F4E">
      <w:pPr>
        <w:pStyle w:val="PL"/>
        <w:shd w:val="clear" w:color="auto" w:fill="E6E6E6"/>
      </w:pPr>
      <w:r w:rsidRPr="00E22C95">
        <w:t xml:space="preserve">        ms20                            </w:t>
      </w:r>
      <w:r w:rsidRPr="0064098F">
        <w:rPr>
          <w:color w:val="993366"/>
        </w:rPr>
        <w:t>INTEGER</w:t>
      </w:r>
      <w:r w:rsidRPr="00E22C95">
        <w:t>(0..19),</w:t>
      </w:r>
    </w:p>
    <w:p w14:paraId="0FF8EAD3" w14:textId="77777777" w:rsidR="00460F4E" w:rsidRPr="00E22C95" w:rsidRDefault="00460F4E" w:rsidP="00460F4E">
      <w:pPr>
        <w:pStyle w:val="PL"/>
        <w:shd w:val="clear" w:color="auto" w:fill="E6E6E6"/>
      </w:pPr>
      <w:r w:rsidRPr="00E22C95">
        <w:t xml:space="preserve">        ms32                            </w:t>
      </w:r>
      <w:r w:rsidRPr="0064098F">
        <w:rPr>
          <w:color w:val="993366"/>
        </w:rPr>
        <w:t>INTEGER</w:t>
      </w:r>
      <w:r w:rsidRPr="00E22C95">
        <w:t>(0..31),</w:t>
      </w:r>
    </w:p>
    <w:p w14:paraId="5B555F71" w14:textId="77777777" w:rsidR="00460F4E" w:rsidRPr="00E22C95" w:rsidRDefault="00460F4E" w:rsidP="00460F4E">
      <w:pPr>
        <w:pStyle w:val="PL"/>
        <w:shd w:val="clear" w:color="auto" w:fill="E6E6E6"/>
      </w:pPr>
      <w:r w:rsidRPr="00E22C95">
        <w:t xml:space="preserve">        ms40                            </w:t>
      </w:r>
      <w:r w:rsidRPr="0064098F">
        <w:rPr>
          <w:color w:val="993366"/>
        </w:rPr>
        <w:t>INTEGER</w:t>
      </w:r>
      <w:r w:rsidRPr="00E22C95">
        <w:t>(0..39),</w:t>
      </w:r>
    </w:p>
    <w:p w14:paraId="753B5421" w14:textId="77777777" w:rsidR="00460F4E" w:rsidRPr="00E22C95" w:rsidRDefault="00460F4E" w:rsidP="00460F4E">
      <w:pPr>
        <w:pStyle w:val="PL"/>
        <w:shd w:val="clear" w:color="auto" w:fill="E6E6E6"/>
      </w:pPr>
      <w:r w:rsidRPr="00E22C95">
        <w:t xml:space="preserve">        ms60                            </w:t>
      </w:r>
      <w:r w:rsidRPr="0064098F">
        <w:rPr>
          <w:color w:val="993366"/>
        </w:rPr>
        <w:t>INTEGER</w:t>
      </w:r>
      <w:r w:rsidRPr="00E22C95">
        <w:t>(0..59),</w:t>
      </w:r>
    </w:p>
    <w:p w14:paraId="00176D47" w14:textId="77777777" w:rsidR="00460F4E" w:rsidRPr="00E22C95" w:rsidRDefault="00460F4E" w:rsidP="00460F4E">
      <w:pPr>
        <w:pStyle w:val="PL"/>
        <w:shd w:val="clear" w:color="auto" w:fill="E6E6E6"/>
      </w:pPr>
      <w:r w:rsidRPr="00E22C95">
        <w:t xml:space="preserve">        ms64                            </w:t>
      </w:r>
      <w:r w:rsidRPr="0064098F">
        <w:rPr>
          <w:color w:val="993366"/>
        </w:rPr>
        <w:t>INTEGER</w:t>
      </w:r>
      <w:r w:rsidRPr="00E22C95">
        <w:t>(0..63),</w:t>
      </w:r>
    </w:p>
    <w:p w14:paraId="1DC7F6DD" w14:textId="77777777" w:rsidR="00460F4E" w:rsidRPr="00E22C95" w:rsidRDefault="00460F4E" w:rsidP="00460F4E">
      <w:pPr>
        <w:pStyle w:val="PL"/>
        <w:shd w:val="clear" w:color="auto" w:fill="E6E6E6"/>
      </w:pPr>
      <w:r w:rsidRPr="00E22C95">
        <w:t xml:space="preserve">        ms70                            </w:t>
      </w:r>
      <w:r w:rsidRPr="0064098F">
        <w:rPr>
          <w:color w:val="993366"/>
        </w:rPr>
        <w:t>INTEGER</w:t>
      </w:r>
      <w:r w:rsidRPr="00E22C95">
        <w:t>(0..69),</w:t>
      </w:r>
    </w:p>
    <w:p w14:paraId="1B564D5D" w14:textId="77777777" w:rsidR="00460F4E" w:rsidRPr="00E22C95" w:rsidRDefault="00460F4E" w:rsidP="00460F4E">
      <w:pPr>
        <w:pStyle w:val="PL"/>
        <w:shd w:val="clear" w:color="auto" w:fill="E6E6E6"/>
      </w:pPr>
      <w:r w:rsidRPr="00E22C95">
        <w:t xml:space="preserve">        ms80                            </w:t>
      </w:r>
      <w:r w:rsidRPr="0064098F">
        <w:rPr>
          <w:color w:val="993366"/>
        </w:rPr>
        <w:t>INTEGER</w:t>
      </w:r>
      <w:r w:rsidRPr="00E22C95">
        <w:t>(0..79),</w:t>
      </w:r>
    </w:p>
    <w:p w14:paraId="58E29810" w14:textId="77777777" w:rsidR="00460F4E" w:rsidRPr="00E22C95" w:rsidRDefault="00460F4E" w:rsidP="00460F4E">
      <w:pPr>
        <w:pStyle w:val="PL"/>
        <w:shd w:val="clear" w:color="auto" w:fill="E6E6E6"/>
      </w:pPr>
      <w:r w:rsidRPr="00E22C95">
        <w:t xml:space="preserve">        ms128                           </w:t>
      </w:r>
      <w:r w:rsidRPr="0064098F">
        <w:rPr>
          <w:color w:val="993366"/>
        </w:rPr>
        <w:t>INTEGER</w:t>
      </w:r>
      <w:r w:rsidRPr="00E22C95">
        <w:t>(0..127),</w:t>
      </w:r>
    </w:p>
    <w:p w14:paraId="07F08F42" w14:textId="77777777" w:rsidR="00460F4E" w:rsidRPr="00E22C95" w:rsidRDefault="00460F4E" w:rsidP="00460F4E">
      <w:pPr>
        <w:pStyle w:val="PL"/>
        <w:shd w:val="clear" w:color="auto" w:fill="E6E6E6"/>
      </w:pPr>
      <w:r w:rsidRPr="00E22C95">
        <w:t xml:space="preserve">        ms160                           </w:t>
      </w:r>
      <w:r w:rsidRPr="0064098F">
        <w:rPr>
          <w:color w:val="993366"/>
        </w:rPr>
        <w:t>INTEGER</w:t>
      </w:r>
      <w:r w:rsidRPr="00E22C95">
        <w:t>(0..159),</w:t>
      </w:r>
    </w:p>
    <w:p w14:paraId="32B48A9A" w14:textId="77777777" w:rsidR="00460F4E" w:rsidRPr="00E22C95" w:rsidRDefault="00460F4E" w:rsidP="00460F4E">
      <w:pPr>
        <w:pStyle w:val="PL"/>
        <w:shd w:val="clear" w:color="auto" w:fill="E6E6E6"/>
      </w:pPr>
      <w:r w:rsidRPr="00E22C95">
        <w:t xml:space="preserve">        ms256                           </w:t>
      </w:r>
      <w:r w:rsidRPr="0064098F">
        <w:rPr>
          <w:color w:val="993366"/>
        </w:rPr>
        <w:t>INTEGER</w:t>
      </w:r>
      <w:r w:rsidRPr="00E22C95">
        <w:t>(0..255),</w:t>
      </w:r>
    </w:p>
    <w:p w14:paraId="5336158E" w14:textId="77777777" w:rsidR="00460F4E" w:rsidRPr="00E22C95" w:rsidRDefault="00460F4E" w:rsidP="00460F4E">
      <w:pPr>
        <w:pStyle w:val="PL"/>
        <w:shd w:val="clear" w:color="auto" w:fill="E6E6E6"/>
      </w:pPr>
      <w:r w:rsidRPr="00E22C95">
        <w:t xml:space="preserve">        ms320                           </w:t>
      </w:r>
      <w:r w:rsidRPr="0064098F">
        <w:rPr>
          <w:color w:val="993366"/>
        </w:rPr>
        <w:t>INTEGER</w:t>
      </w:r>
      <w:r w:rsidRPr="00E22C95">
        <w:t>(0..319),</w:t>
      </w:r>
    </w:p>
    <w:p w14:paraId="5CE5B9BB" w14:textId="77777777" w:rsidR="00460F4E" w:rsidRPr="00E22C95" w:rsidRDefault="00460F4E" w:rsidP="00460F4E">
      <w:pPr>
        <w:pStyle w:val="PL"/>
        <w:shd w:val="clear" w:color="auto" w:fill="E6E6E6"/>
      </w:pPr>
      <w:r w:rsidRPr="00E22C95">
        <w:t xml:space="preserve">        ms512                           </w:t>
      </w:r>
      <w:r w:rsidRPr="0064098F">
        <w:rPr>
          <w:color w:val="993366"/>
        </w:rPr>
        <w:t>INTEGER</w:t>
      </w:r>
      <w:r w:rsidRPr="00E22C95">
        <w:t>(0..511),</w:t>
      </w:r>
    </w:p>
    <w:p w14:paraId="74133045" w14:textId="77777777" w:rsidR="00460F4E" w:rsidRPr="00E22C95" w:rsidRDefault="00460F4E" w:rsidP="00460F4E">
      <w:pPr>
        <w:pStyle w:val="PL"/>
        <w:shd w:val="clear" w:color="auto" w:fill="E6E6E6"/>
      </w:pPr>
      <w:r w:rsidRPr="00E22C95">
        <w:t xml:space="preserve">        ms640                           </w:t>
      </w:r>
      <w:r w:rsidRPr="0064098F">
        <w:rPr>
          <w:color w:val="993366"/>
        </w:rPr>
        <w:t>INTEGER</w:t>
      </w:r>
      <w:r w:rsidRPr="00E22C95">
        <w:t>(0..639),</w:t>
      </w:r>
    </w:p>
    <w:p w14:paraId="1F2FB224" w14:textId="77777777" w:rsidR="00460F4E" w:rsidRPr="00E22C95" w:rsidRDefault="00460F4E" w:rsidP="00460F4E">
      <w:pPr>
        <w:pStyle w:val="PL"/>
        <w:shd w:val="clear" w:color="auto" w:fill="E6E6E6"/>
      </w:pPr>
      <w:r w:rsidRPr="00E22C95">
        <w:t xml:space="preserve">        ms1024                          </w:t>
      </w:r>
      <w:r w:rsidRPr="0064098F">
        <w:rPr>
          <w:color w:val="993366"/>
        </w:rPr>
        <w:t>INTEGER</w:t>
      </w:r>
      <w:r w:rsidRPr="00E22C95">
        <w:t>(0..1023),</w:t>
      </w:r>
    </w:p>
    <w:p w14:paraId="03D1D849" w14:textId="77777777" w:rsidR="00460F4E" w:rsidRPr="00E22C95" w:rsidRDefault="00460F4E" w:rsidP="00460F4E">
      <w:pPr>
        <w:pStyle w:val="PL"/>
        <w:shd w:val="clear" w:color="auto" w:fill="E6E6E6"/>
      </w:pPr>
      <w:r w:rsidRPr="00E22C95">
        <w:t xml:space="preserve">        ms1280                          </w:t>
      </w:r>
      <w:r w:rsidRPr="0064098F">
        <w:rPr>
          <w:color w:val="993366"/>
        </w:rPr>
        <w:t>INTEGER</w:t>
      </w:r>
      <w:r w:rsidRPr="00E22C95">
        <w:t>(0..1279),</w:t>
      </w:r>
    </w:p>
    <w:p w14:paraId="24632DC1" w14:textId="77777777" w:rsidR="00460F4E" w:rsidRPr="00E22C95" w:rsidRDefault="00460F4E" w:rsidP="00460F4E">
      <w:pPr>
        <w:pStyle w:val="PL"/>
        <w:shd w:val="clear" w:color="auto" w:fill="E6E6E6"/>
      </w:pPr>
      <w:r w:rsidRPr="00E22C95">
        <w:t xml:space="preserve">        ms2048                          </w:t>
      </w:r>
      <w:r w:rsidRPr="0064098F">
        <w:rPr>
          <w:color w:val="993366"/>
        </w:rPr>
        <w:t>INTEGER</w:t>
      </w:r>
      <w:r w:rsidRPr="00E22C95">
        <w:t>(0..2047),</w:t>
      </w:r>
    </w:p>
    <w:p w14:paraId="0BDF18A9" w14:textId="77777777" w:rsidR="00460F4E" w:rsidRPr="00E22C95" w:rsidRDefault="00460F4E" w:rsidP="00460F4E">
      <w:pPr>
        <w:pStyle w:val="PL"/>
        <w:shd w:val="clear" w:color="auto" w:fill="E6E6E6"/>
      </w:pPr>
      <w:r w:rsidRPr="00E22C95">
        <w:t xml:space="preserve">        ms2560                          </w:t>
      </w:r>
      <w:r w:rsidRPr="0064098F">
        <w:rPr>
          <w:color w:val="993366"/>
        </w:rPr>
        <w:t>INTEGER</w:t>
      </w:r>
      <w:r w:rsidRPr="00E22C95">
        <w:t>(0..2559),</w:t>
      </w:r>
    </w:p>
    <w:p w14:paraId="08C1D32E" w14:textId="77777777" w:rsidR="00460F4E" w:rsidRPr="00E22C95" w:rsidRDefault="00460F4E" w:rsidP="00460F4E">
      <w:pPr>
        <w:pStyle w:val="PL"/>
        <w:shd w:val="clear" w:color="auto" w:fill="E6E6E6"/>
      </w:pPr>
      <w:r w:rsidRPr="00E22C95">
        <w:t xml:space="preserve">        ms5120                          </w:t>
      </w:r>
      <w:r w:rsidRPr="0064098F">
        <w:rPr>
          <w:color w:val="993366"/>
        </w:rPr>
        <w:t>INTEGER</w:t>
      </w:r>
      <w:r w:rsidRPr="00E22C95">
        <w:t>(0..5119),</w:t>
      </w:r>
    </w:p>
    <w:p w14:paraId="0ECF3FA4" w14:textId="77777777" w:rsidR="00460F4E" w:rsidRPr="00E22C95" w:rsidRDefault="00460F4E" w:rsidP="00460F4E">
      <w:pPr>
        <w:pStyle w:val="PL"/>
        <w:shd w:val="clear" w:color="auto" w:fill="E6E6E6"/>
      </w:pPr>
      <w:r w:rsidRPr="00E22C95">
        <w:t xml:space="preserve">        ms10240                         </w:t>
      </w:r>
      <w:r w:rsidRPr="0064098F">
        <w:rPr>
          <w:color w:val="993366"/>
        </w:rPr>
        <w:t>INTEGER</w:t>
      </w:r>
      <w:r w:rsidRPr="00E22C95">
        <w:t>(0..10239)</w:t>
      </w:r>
    </w:p>
    <w:p w14:paraId="3FC92555" w14:textId="77777777" w:rsidR="00460F4E" w:rsidRPr="00E22C95" w:rsidRDefault="00460F4E" w:rsidP="00460F4E">
      <w:pPr>
        <w:pStyle w:val="PL"/>
        <w:shd w:val="clear" w:color="auto" w:fill="E6E6E6"/>
      </w:pPr>
      <w:r w:rsidRPr="00E22C95">
        <w:t xml:space="preserve">    },</w:t>
      </w:r>
    </w:p>
    <w:p w14:paraId="22AA14E8" w14:textId="77777777" w:rsidR="00460F4E" w:rsidRPr="00E22C95" w:rsidRDefault="00460F4E" w:rsidP="00460F4E">
      <w:pPr>
        <w:pStyle w:val="PL"/>
        <w:shd w:val="clear" w:color="auto" w:fill="E6E6E6"/>
      </w:pPr>
      <w:r w:rsidRPr="00E22C95">
        <w:t xml:space="preserve">    shortDRX                            </w:t>
      </w:r>
      <w:r w:rsidRPr="0064098F">
        <w:rPr>
          <w:color w:val="993366"/>
        </w:rPr>
        <w:t>SEQUENCE</w:t>
      </w:r>
      <w:r w:rsidRPr="00E22C95">
        <w:t xml:space="preserve"> {</w:t>
      </w:r>
    </w:p>
    <w:p w14:paraId="71F0D8C0" w14:textId="77777777" w:rsidR="00460F4E" w:rsidRPr="00E22C95" w:rsidRDefault="00460F4E" w:rsidP="00460F4E">
      <w:pPr>
        <w:pStyle w:val="PL"/>
        <w:shd w:val="clear" w:color="auto" w:fill="E6E6E6"/>
      </w:pPr>
      <w:r w:rsidRPr="00E22C95">
        <w:t xml:space="preserve">        drx-ShortCycle                      </w:t>
      </w:r>
      <w:r w:rsidRPr="0064098F">
        <w:rPr>
          <w:color w:val="993366"/>
        </w:rPr>
        <w:t>ENUMERATED</w:t>
      </w:r>
      <w:r w:rsidRPr="00E22C95">
        <w:t xml:space="preserve">  {</w:t>
      </w:r>
    </w:p>
    <w:p w14:paraId="3FB8411A" w14:textId="77777777" w:rsidR="00460F4E" w:rsidRPr="00E22C95" w:rsidRDefault="00460F4E" w:rsidP="00460F4E">
      <w:pPr>
        <w:pStyle w:val="PL"/>
        <w:shd w:val="clear" w:color="auto" w:fill="E6E6E6"/>
      </w:pPr>
      <w:r w:rsidRPr="00E22C95">
        <w:t xml:space="preserve">                                                ms2, ms3, ms4, ms5, ms6, ms7, ms8, ms10, ms14, ms16, ms20, ms30, ms32,</w:t>
      </w:r>
    </w:p>
    <w:p w14:paraId="1AA645F5" w14:textId="77777777" w:rsidR="00460F4E" w:rsidRPr="00E22C95" w:rsidRDefault="00460F4E" w:rsidP="00460F4E">
      <w:pPr>
        <w:pStyle w:val="PL"/>
        <w:shd w:val="clear" w:color="auto" w:fill="E6E6E6"/>
      </w:pPr>
      <w:r w:rsidRPr="00E22C95">
        <w:t xml:space="preserve">                                                ms35, ms40, ms64, ms80, ms128, ms160, ms256, ms320, ms512, ms640, spare9,</w:t>
      </w:r>
    </w:p>
    <w:p w14:paraId="77D694BA" w14:textId="77777777" w:rsidR="00460F4E" w:rsidRPr="00E22C95" w:rsidRDefault="00460F4E" w:rsidP="00460F4E">
      <w:pPr>
        <w:pStyle w:val="PL"/>
        <w:shd w:val="clear" w:color="auto" w:fill="E6E6E6"/>
      </w:pPr>
      <w:r w:rsidRPr="00E22C95">
        <w:t xml:space="preserve">                                                spare8, spare7, spare6, spare5, spare4, spare3, spare2, spare1 },</w:t>
      </w:r>
    </w:p>
    <w:p w14:paraId="7E14A3C5" w14:textId="77777777" w:rsidR="00460F4E" w:rsidRPr="00E22C95" w:rsidRDefault="00460F4E" w:rsidP="00460F4E">
      <w:pPr>
        <w:pStyle w:val="PL"/>
        <w:shd w:val="clear" w:color="auto" w:fill="E6E6E6"/>
      </w:pPr>
      <w:r w:rsidRPr="00E22C95">
        <w:t xml:space="preserve">        drx-ShortCycleTimer                 </w:t>
      </w:r>
      <w:r w:rsidRPr="0064098F">
        <w:rPr>
          <w:color w:val="993366"/>
        </w:rPr>
        <w:t>INTEGER</w:t>
      </w:r>
      <w:r w:rsidRPr="00E22C95">
        <w:t xml:space="preserve"> (1..16)</w:t>
      </w:r>
    </w:p>
    <w:p w14:paraId="78DBB4AC" w14:textId="77777777" w:rsidR="00460F4E" w:rsidRPr="00E22C95" w:rsidRDefault="00460F4E" w:rsidP="00460F4E">
      <w:pPr>
        <w:pStyle w:val="PL"/>
        <w:shd w:val="clear" w:color="auto" w:fill="E6E6E6"/>
      </w:pPr>
      <w:r w:rsidRPr="00E22C95">
        <w:t xml:space="preserve">    }                                                                                             </w:t>
      </w:r>
      <w:r w:rsidRPr="0064098F">
        <w:rPr>
          <w:color w:val="993366"/>
        </w:rPr>
        <w:t>OPTIONAL</w:t>
      </w:r>
    </w:p>
    <w:p w14:paraId="1FAF3148" w14:textId="77777777" w:rsidR="00460F4E" w:rsidRPr="00E22C95" w:rsidRDefault="00460F4E" w:rsidP="00460F4E">
      <w:pPr>
        <w:pStyle w:val="PL"/>
        <w:shd w:val="clear" w:color="auto" w:fill="E6E6E6"/>
      </w:pPr>
      <w:r w:rsidRPr="00E22C95">
        <w:t>}</w:t>
      </w:r>
    </w:p>
    <w:p w14:paraId="1F02684E" w14:textId="77777777" w:rsidR="00460F4E" w:rsidRPr="00E22C95" w:rsidRDefault="00460F4E" w:rsidP="00460F4E">
      <w:pPr>
        <w:pStyle w:val="PL"/>
        <w:shd w:val="clear" w:color="auto" w:fill="E6E6E6"/>
      </w:pPr>
    </w:p>
    <w:p w14:paraId="3A684750" w14:textId="77777777" w:rsidR="00460F4E" w:rsidRPr="00E22C95" w:rsidRDefault="00460F4E" w:rsidP="00460F4E">
      <w:pPr>
        <w:pStyle w:val="PL"/>
        <w:shd w:val="clear" w:color="auto" w:fill="E6E6E6"/>
      </w:pPr>
      <w:r w:rsidRPr="00E22C95">
        <w:t xml:space="preserve">DRX-Info2 ::=          </w:t>
      </w:r>
      <w:r w:rsidRPr="0064098F">
        <w:rPr>
          <w:color w:val="993366"/>
        </w:rPr>
        <w:t>SEQUENCE</w:t>
      </w:r>
      <w:r w:rsidRPr="00E22C95">
        <w:t xml:space="preserve"> {</w:t>
      </w:r>
    </w:p>
    <w:p w14:paraId="4D848CC5" w14:textId="77777777" w:rsidR="00460F4E" w:rsidRPr="00E22C95" w:rsidRDefault="00460F4E" w:rsidP="00460F4E">
      <w:pPr>
        <w:pStyle w:val="PL"/>
        <w:shd w:val="clear" w:color="auto" w:fill="E6E6E6"/>
      </w:pPr>
      <w:r w:rsidRPr="00E22C95">
        <w:t xml:space="preserve">    drx-onDurationTimer    </w:t>
      </w:r>
      <w:r w:rsidRPr="0064098F">
        <w:rPr>
          <w:color w:val="993366"/>
        </w:rPr>
        <w:t>CHOICE</w:t>
      </w:r>
      <w:r w:rsidRPr="00E22C95">
        <w:t xml:space="preserve"> {</w:t>
      </w:r>
    </w:p>
    <w:p w14:paraId="7119510F" w14:textId="77777777" w:rsidR="00460F4E" w:rsidRPr="00E22C95" w:rsidRDefault="00460F4E" w:rsidP="00460F4E">
      <w:pPr>
        <w:pStyle w:val="PL"/>
        <w:shd w:val="clear" w:color="auto" w:fill="E6E6E6"/>
      </w:pPr>
      <w:r w:rsidRPr="00E22C95">
        <w:t xml:space="preserve">                               subMilliSeconds </w:t>
      </w:r>
      <w:r w:rsidRPr="0064098F">
        <w:rPr>
          <w:color w:val="993366"/>
        </w:rPr>
        <w:t>INTEGER</w:t>
      </w:r>
      <w:r w:rsidRPr="00E22C95">
        <w:t xml:space="preserve"> (1..31),</w:t>
      </w:r>
    </w:p>
    <w:p w14:paraId="73479113" w14:textId="77777777" w:rsidR="00460F4E" w:rsidRPr="00E22C95" w:rsidRDefault="00460F4E" w:rsidP="00460F4E">
      <w:pPr>
        <w:pStyle w:val="PL"/>
        <w:shd w:val="clear" w:color="auto" w:fill="E6E6E6"/>
      </w:pPr>
      <w:r w:rsidRPr="00E22C95">
        <w:t xml:space="preserve">                               milliSeconds    </w:t>
      </w:r>
      <w:r w:rsidRPr="0064098F">
        <w:rPr>
          <w:color w:val="993366"/>
        </w:rPr>
        <w:t>ENUMERATED</w:t>
      </w:r>
      <w:r w:rsidRPr="00E22C95">
        <w:t xml:space="preserve"> {</w:t>
      </w:r>
    </w:p>
    <w:p w14:paraId="1B958402" w14:textId="77777777" w:rsidR="00460F4E" w:rsidRPr="00E22C95" w:rsidRDefault="00460F4E" w:rsidP="00460F4E">
      <w:pPr>
        <w:pStyle w:val="PL"/>
        <w:shd w:val="clear" w:color="auto" w:fill="E6E6E6"/>
      </w:pPr>
      <w:r w:rsidRPr="00E22C95">
        <w:t xml:space="preserve">                                   ms1, ms2, ms3, ms4, ms5, ms6, ms8, ms10, ms20, ms30, ms40, ms50, ms60,</w:t>
      </w:r>
    </w:p>
    <w:p w14:paraId="51F60F2D" w14:textId="77777777" w:rsidR="00460F4E" w:rsidRPr="00E22C95" w:rsidRDefault="00460F4E" w:rsidP="00460F4E">
      <w:pPr>
        <w:pStyle w:val="PL"/>
        <w:shd w:val="clear" w:color="auto" w:fill="E6E6E6"/>
      </w:pPr>
      <w:r w:rsidRPr="00E22C95">
        <w:t xml:space="preserve">                                   ms80, ms100, ms200, ms300, ms400, ms500, ms600, ms800, ms1000, ms1200,</w:t>
      </w:r>
    </w:p>
    <w:p w14:paraId="67B11201" w14:textId="77777777" w:rsidR="00460F4E" w:rsidRPr="00E22C95" w:rsidRDefault="00460F4E" w:rsidP="00460F4E">
      <w:pPr>
        <w:pStyle w:val="PL"/>
        <w:shd w:val="clear" w:color="auto" w:fill="E6E6E6"/>
      </w:pPr>
      <w:r w:rsidRPr="00E22C95">
        <w:t xml:space="preserve">                                   ms1600, spare8, spare7, spare6, spare5, spare4, spare3, spare2, spare1 }</w:t>
      </w:r>
    </w:p>
    <w:p w14:paraId="0F0C9658" w14:textId="77777777" w:rsidR="00460F4E" w:rsidRPr="00E22C95" w:rsidRDefault="00460F4E" w:rsidP="00460F4E">
      <w:pPr>
        <w:pStyle w:val="PL"/>
        <w:shd w:val="clear" w:color="auto" w:fill="E6E6E6"/>
      </w:pPr>
      <w:r w:rsidRPr="00E22C95">
        <w:t xml:space="preserve">                           }</w:t>
      </w:r>
    </w:p>
    <w:p w14:paraId="70F0699C" w14:textId="77777777" w:rsidR="00460F4E" w:rsidRPr="00E22C95" w:rsidRDefault="00460F4E" w:rsidP="00460F4E">
      <w:pPr>
        <w:pStyle w:val="PL"/>
        <w:shd w:val="clear" w:color="auto" w:fill="E6E6E6"/>
      </w:pPr>
      <w:r w:rsidRPr="00E22C95">
        <w:t>}</w:t>
      </w:r>
    </w:p>
    <w:p w14:paraId="521075FD" w14:textId="77777777" w:rsidR="00460F4E" w:rsidRPr="00E22C95" w:rsidRDefault="00460F4E" w:rsidP="00460F4E">
      <w:pPr>
        <w:pStyle w:val="PL"/>
        <w:shd w:val="clear" w:color="auto" w:fill="E6E6E6"/>
      </w:pPr>
    </w:p>
    <w:p w14:paraId="5C8B4F8A" w14:textId="77777777" w:rsidR="00460F4E" w:rsidRPr="00E22C95" w:rsidRDefault="00460F4E" w:rsidP="00460F4E">
      <w:pPr>
        <w:pStyle w:val="PL"/>
        <w:shd w:val="clear" w:color="auto" w:fill="E6E6E6"/>
      </w:pPr>
      <w:r w:rsidRPr="00E22C95">
        <w:t xml:space="preserve">MeasConfigMN ::= </w:t>
      </w:r>
      <w:r w:rsidRPr="0064098F">
        <w:rPr>
          <w:color w:val="993366"/>
        </w:rPr>
        <w:t>SEQUENCE</w:t>
      </w:r>
      <w:r w:rsidRPr="00E22C95">
        <w:t xml:space="preserve"> {</w:t>
      </w:r>
    </w:p>
    <w:p w14:paraId="677738CC" w14:textId="77777777" w:rsidR="00460F4E" w:rsidRPr="00E22C95" w:rsidRDefault="00460F4E" w:rsidP="00460F4E">
      <w:pPr>
        <w:pStyle w:val="PL"/>
        <w:shd w:val="clear" w:color="auto" w:fill="E6E6E6"/>
      </w:pPr>
      <w:r w:rsidRPr="00E22C95">
        <w:t xml:space="preserve">    measuredFrequenciesMN               </w:t>
      </w:r>
      <w:r w:rsidRPr="0064098F">
        <w:rPr>
          <w:color w:val="993366"/>
        </w:rPr>
        <w:t>SEQUENCE</w:t>
      </w:r>
      <w:r w:rsidRPr="00E22C95">
        <w:t xml:space="preserve"> (</w:t>
      </w:r>
      <w:r w:rsidRPr="0064098F">
        <w:rPr>
          <w:color w:val="993366"/>
        </w:rPr>
        <w:t>SIZE</w:t>
      </w:r>
      <w:r w:rsidRPr="00E22C95">
        <w:t xml:space="preserve"> (1..maxMeasFreqsMN))</w:t>
      </w:r>
      <w:r w:rsidRPr="0064098F">
        <w:rPr>
          <w:color w:val="993366"/>
        </w:rPr>
        <w:t xml:space="preserve"> OF</w:t>
      </w:r>
      <w:r w:rsidRPr="00E22C95">
        <w:t xml:space="preserve"> NR-FreqInfo        </w:t>
      </w:r>
      <w:r w:rsidRPr="0064098F">
        <w:rPr>
          <w:color w:val="993366"/>
        </w:rPr>
        <w:t>OPTIONAL</w:t>
      </w:r>
      <w:r w:rsidRPr="00E22C95">
        <w:t>,</w:t>
      </w:r>
    </w:p>
    <w:p w14:paraId="63CAD7E1" w14:textId="77777777" w:rsidR="00460F4E" w:rsidRPr="00E22C95" w:rsidRDefault="00460F4E" w:rsidP="00460F4E">
      <w:pPr>
        <w:pStyle w:val="PL"/>
        <w:shd w:val="clear" w:color="auto" w:fill="E6E6E6"/>
      </w:pPr>
      <w:r w:rsidRPr="00E22C95">
        <w:t xml:space="preserve">    measGapConfig                       SetupRelease { GapConfig }                                </w:t>
      </w:r>
      <w:r w:rsidRPr="0064098F">
        <w:rPr>
          <w:color w:val="993366"/>
        </w:rPr>
        <w:t>OPTIONAL</w:t>
      </w:r>
      <w:r w:rsidRPr="00E22C95">
        <w:t>,</w:t>
      </w:r>
    </w:p>
    <w:p w14:paraId="77C8B08C" w14:textId="77777777" w:rsidR="00460F4E" w:rsidRPr="00E22C95" w:rsidRDefault="00460F4E" w:rsidP="00460F4E">
      <w:pPr>
        <w:pStyle w:val="PL"/>
        <w:shd w:val="clear" w:color="auto" w:fill="E6E6E6"/>
      </w:pPr>
      <w:r w:rsidRPr="00E22C95">
        <w:t xml:space="preserve">    gapPurpose                          </w:t>
      </w:r>
      <w:r w:rsidRPr="0064098F">
        <w:rPr>
          <w:color w:val="993366"/>
        </w:rPr>
        <w:t>ENUMERATED</w:t>
      </w:r>
      <w:r w:rsidRPr="00E22C95">
        <w:t xml:space="preserve"> {perUE, perFR1}                                </w:t>
      </w:r>
      <w:r w:rsidRPr="0064098F">
        <w:rPr>
          <w:color w:val="993366"/>
        </w:rPr>
        <w:t>OPTIONAL</w:t>
      </w:r>
      <w:r w:rsidRPr="00E22C95">
        <w:t>,</w:t>
      </w:r>
    </w:p>
    <w:p w14:paraId="6929D495" w14:textId="77777777" w:rsidR="00460F4E" w:rsidRPr="00E22C95" w:rsidRDefault="00460F4E" w:rsidP="00460F4E">
      <w:pPr>
        <w:pStyle w:val="PL"/>
        <w:shd w:val="clear" w:color="auto" w:fill="E6E6E6"/>
      </w:pPr>
      <w:r w:rsidRPr="00E22C95">
        <w:t xml:space="preserve">    ...,</w:t>
      </w:r>
    </w:p>
    <w:p w14:paraId="04CD3D5C" w14:textId="77777777" w:rsidR="00460F4E" w:rsidRPr="00E22C95" w:rsidRDefault="00460F4E" w:rsidP="00460F4E">
      <w:pPr>
        <w:pStyle w:val="PL"/>
        <w:shd w:val="clear" w:color="auto" w:fill="E6E6E6"/>
      </w:pPr>
      <w:r w:rsidRPr="00E22C95">
        <w:t xml:space="preserve">    [[</w:t>
      </w:r>
    </w:p>
    <w:p w14:paraId="50B7B51B" w14:textId="77777777" w:rsidR="00460F4E" w:rsidRPr="00E22C95" w:rsidRDefault="00460F4E" w:rsidP="00460F4E">
      <w:pPr>
        <w:pStyle w:val="PL"/>
        <w:shd w:val="clear" w:color="auto" w:fill="E6E6E6"/>
      </w:pPr>
      <w:r w:rsidRPr="00E22C95">
        <w:t xml:space="preserve">    measGapConfigFR2                    SetupRelease { GapConfig }                                </w:t>
      </w:r>
      <w:r w:rsidRPr="0064098F">
        <w:rPr>
          <w:color w:val="993366"/>
        </w:rPr>
        <w:t>OPTIONAL</w:t>
      </w:r>
    </w:p>
    <w:p w14:paraId="32ABBFF9" w14:textId="77777777" w:rsidR="00460F4E" w:rsidRPr="00E22C95" w:rsidRDefault="00460F4E" w:rsidP="00460F4E">
      <w:pPr>
        <w:pStyle w:val="PL"/>
        <w:shd w:val="clear" w:color="auto" w:fill="E6E6E6"/>
      </w:pPr>
      <w:r w:rsidRPr="00E22C95">
        <w:t xml:space="preserve">    ]]</w:t>
      </w:r>
    </w:p>
    <w:p w14:paraId="01F09445" w14:textId="77777777" w:rsidR="00460F4E" w:rsidRPr="00E22C95" w:rsidRDefault="00460F4E" w:rsidP="00460F4E">
      <w:pPr>
        <w:pStyle w:val="PL"/>
        <w:shd w:val="clear" w:color="auto" w:fill="E6E6E6"/>
      </w:pPr>
    </w:p>
    <w:p w14:paraId="0574C242" w14:textId="77777777" w:rsidR="00460F4E" w:rsidRPr="00E22C95" w:rsidRDefault="00460F4E" w:rsidP="00460F4E">
      <w:pPr>
        <w:pStyle w:val="PL"/>
        <w:shd w:val="clear" w:color="auto" w:fill="E6E6E6"/>
      </w:pPr>
      <w:r w:rsidRPr="00E22C95">
        <w:t>}</w:t>
      </w:r>
    </w:p>
    <w:p w14:paraId="6B4D1161" w14:textId="77777777" w:rsidR="00460F4E" w:rsidRPr="00E22C95" w:rsidRDefault="00460F4E" w:rsidP="00460F4E">
      <w:pPr>
        <w:pStyle w:val="PL"/>
        <w:shd w:val="clear" w:color="auto" w:fill="E6E6E6"/>
      </w:pPr>
    </w:p>
    <w:p w14:paraId="06A097F0" w14:textId="77777777" w:rsidR="00460F4E" w:rsidRPr="00E22C95" w:rsidRDefault="00460F4E" w:rsidP="00460F4E">
      <w:pPr>
        <w:pStyle w:val="PL"/>
        <w:shd w:val="clear" w:color="auto" w:fill="E6E6E6"/>
      </w:pPr>
      <w:r w:rsidRPr="00E22C95">
        <w:t xml:space="preserve">MRDC-AssistanceInfo ::= </w:t>
      </w:r>
      <w:r w:rsidRPr="0064098F">
        <w:rPr>
          <w:color w:val="993366"/>
        </w:rPr>
        <w:t>SEQUENCE</w:t>
      </w:r>
      <w:r w:rsidRPr="00E22C95">
        <w:t xml:space="preserve"> {</w:t>
      </w:r>
    </w:p>
    <w:p w14:paraId="59F1977F" w14:textId="77777777" w:rsidR="00460F4E" w:rsidRPr="00E22C95" w:rsidRDefault="00460F4E" w:rsidP="00460F4E">
      <w:pPr>
        <w:pStyle w:val="PL"/>
        <w:shd w:val="clear" w:color="auto" w:fill="E6E6E6"/>
      </w:pPr>
      <w:r w:rsidRPr="00E22C95">
        <w:t xml:space="preserve">    affectedCarrierFreqCombInfoListMRDC     </w:t>
      </w:r>
      <w:r w:rsidRPr="0064098F">
        <w:rPr>
          <w:color w:val="993366"/>
        </w:rPr>
        <w:t>SEQUENCE</w:t>
      </w:r>
      <w:r w:rsidRPr="00E22C95">
        <w:t xml:space="preserve"> (</w:t>
      </w:r>
      <w:r w:rsidRPr="0064098F">
        <w:rPr>
          <w:color w:val="993366"/>
        </w:rPr>
        <w:t>SIZE</w:t>
      </w:r>
      <w:r w:rsidRPr="00E22C95">
        <w:t xml:space="preserve"> (1..maxNrofCombIDC))</w:t>
      </w:r>
      <w:r w:rsidRPr="0064098F">
        <w:rPr>
          <w:color w:val="993366"/>
        </w:rPr>
        <w:t xml:space="preserve"> OF</w:t>
      </w:r>
      <w:r w:rsidRPr="00E22C95">
        <w:t xml:space="preserve"> AffectedCarrierFreqCombInfoMRDC,</w:t>
      </w:r>
    </w:p>
    <w:p w14:paraId="244DBDA7" w14:textId="77777777" w:rsidR="00460F4E" w:rsidRPr="00E22C95" w:rsidRDefault="00460F4E" w:rsidP="00460F4E">
      <w:pPr>
        <w:pStyle w:val="PL"/>
        <w:shd w:val="clear" w:color="auto" w:fill="E6E6E6"/>
      </w:pPr>
      <w:r w:rsidRPr="00E22C95">
        <w:t xml:space="preserve">    ...,</w:t>
      </w:r>
    </w:p>
    <w:p w14:paraId="55717354" w14:textId="77777777" w:rsidR="00460F4E" w:rsidRPr="00E22C95" w:rsidRDefault="00460F4E" w:rsidP="00460F4E">
      <w:pPr>
        <w:pStyle w:val="PL"/>
        <w:shd w:val="clear" w:color="auto" w:fill="E6E6E6"/>
      </w:pPr>
      <w:r w:rsidRPr="00E22C95">
        <w:t xml:space="preserve">    [[</w:t>
      </w:r>
    </w:p>
    <w:p w14:paraId="7C62382D" w14:textId="77777777" w:rsidR="00460F4E" w:rsidRPr="00E22C95" w:rsidRDefault="00460F4E" w:rsidP="00460F4E">
      <w:pPr>
        <w:pStyle w:val="PL"/>
        <w:shd w:val="clear" w:color="auto" w:fill="E6E6E6"/>
      </w:pPr>
      <w:r w:rsidRPr="00E22C95">
        <w:t xml:space="preserve">    overheatingAssistanceSCG-r16            </w:t>
      </w:r>
      <w:r w:rsidRPr="0064098F">
        <w:rPr>
          <w:color w:val="993366"/>
        </w:rPr>
        <w:t>OCTET</w:t>
      </w:r>
      <w:r w:rsidRPr="00E22C95">
        <w:t xml:space="preserve"> </w:t>
      </w:r>
      <w:r w:rsidRPr="0064098F">
        <w:rPr>
          <w:color w:val="993366"/>
        </w:rPr>
        <w:t>STRING</w:t>
      </w:r>
      <w:r w:rsidRPr="00E22C95">
        <w:t xml:space="preserve"> (CONTAINING OverheatingAssistance)       </w:t>
      </w:r>
      <w:r w:rsidRPr="0064098F">
        <w:rPr>
          <w:color w:val="993366"/>
        </w:rPr>
        <w:t>OPTIONAL</w:t>
      </w:r>
    </w:p>
    <w:p w14:paraId="5F120E4E" w14:textId="77777777" w:rsidR="00460F4E" w:rsidRPr="00E22C95" w:rsidRDefault="00460F4E" w:rsidP="00460F4E">
      <w:pPr>
        <w:pStyle w:val="PL"/>
        <w:shd w:val="clear" w:color="auto" w:fill="E6E6E6"/>
      </w:pPr>
      <w:r w:rsidRPr="00E22C95">
        <w:t xml:space="preserve">    ]]</w:t>
      </w:r>
    </w:p>
    <w:p w14:paraId="52BBBF32" w14:textId="77777777" w:rsidR="00460F4E" w:rsidRPr="00E22C95" w:rsidRDefault="00460F4E" w:rsidP="00460F4E">
      <w:pPr>
        <w:pStyle w:val="PL"/>
        <w:shd w:val="clear" w:color="auto" w:fill="E6E6E6"/>
      </w:pPr>
      <w:r w:rsidRPr="00E22C95">
        <w:t>}</w:t>
      </w:r>
    </w:p>
    <w:p w14:paraId="07A2BA7B" w14:textId="77777777" w:rsidR="00460F4E" w:rsidRPr="00E22C95" w:rsidRDefault="00460F4E" w:rsidP="00460F4E">
      <w:pPr>
        <w:pStyle w:val="PL"/>
        <w:shd w:val="clear" w:color="auto" w:fill="E6E6E6"/>
      </w:pPr>
    </w:p>
    <w:p w14:paraId="08D8C7F2" w14:textId="77777777" w:rsidR="00460F4E" w:rsidRPr="00E22C95" w:rsidRDefault="00460F4E" w:rsidP="00460F4E">
      <w:pPr>
        <w:pStyle w:val="PL"/>
        <w:shd w:val="clear" w:color="auto" w:fill="E6E6E6"/>
      </w:pPr>
      <w:r w:rsidRPr="00E22C95">
        <w:t xml:space="preserve">AffectedCarrierFreqCombInfoMRDC ::= </w:t>
      </w:r>
      <w:r w:rsidRPr="0064098F">
        <w:rPr>
          <w:color w:val="993366"/>
        </w:rPr>
        <w:t>SEQUENCE</w:t>
      </w:r>
      <w:r w:rsidRPr="00E22C95">
        <w:t xml:space="preserve"> {</w:t>
      </w:r>
    </w:p>
    <w:p w14:paraId="7F7B386C" w14:textId="77777777" w:rsidR="00460F4E" w:rsidRPr="00E22C95" w:rsidRDefault="00460F4E" w:rsidP="00460F4E">
      <w:pPr>
        <w:pStyle w:val="PL"/>
        <w:shd w:val="clear" w:color="auto" w:fill="E6E6E6"/>
      </w:pPr>
      <w:r w:rsidRPr="00E22C95">
        <w:t xml:space="preserve">    victimSystemType                    VictimSystemType,</w:t>
      </w:r>
    </w:p>
    <w:p w14:paraId="35307934" w14:textId="77777777" w:rsidR="00460F4E" w:rsidRPr="00E22C95" w:rsidRDefault="00460F4E" w:rsidP="00460F4E">
      <w:pPr>
        <w:pStyle w:val="PL"/>
        <w:shd w:val="clear" w:color="auto" w:fill="E6E6E6"/>
      </w:pPr>
      <w:r w:rsidRPr="00E22C95">
        <w:t xml:space="preserve">    interferenceDirectionMRDC           </w:t>
      </w:r>
      <w:r w:rsidRPr="0064098F">
        <w:rPr>
          <w:color w:val="993366"/>
        </w:rPr>
        <w:t>ENUMERATED</w:t>
      </w:r>
      <w:r w:rsidRPr="00E22C95">
        <w:t xml:space="preserve"> {eutra-nr, nr, other, utra-nr-other, nr-other, spare3, spare2, spare1},</w:t>
      </w:r>
    </w:p>
    <w:p w14:paraId="1FA67E02" w14:textId="77777777" w:rsidR="00460F4E" w:rsidRPr="00E22C95" w:rsidRDefault="00460F4E" w:rsidP="00460F4E">
      <w:pPr>
        <w:pStyle w:val="PL"/>
        <w:shd w:val="clear" w:color="auto" w:fill="E6E6E6"/>
      </w:pPr>
      <w:r w:rsidRPr="00E22C95">
        <w:t xml:space="preserve">    affectedCarrierFreqCombMRDC         </w:t>
      </w:r>
      <w:r w:rsidRPr="0064098F">
        <w:rPr>
          <w:color w:val="993366"/>
        </w:rPr>
        <w:t>SEQUENCE</w:t>
      </w:r>
      <w:r w:rsidRPr="00E22C95">
        <w:t xml:space="preserve">    {</w:t>
      </w:r>
    </w:p>
    <w:p w14:paraId="513CDC75" w14:textId="77777777" w:rsidR="00460F4E" w:rsidRPr="00E22C95" w:rsidRDefault="00460F4E" w:rsidP="00460F4E">
      <w:pPr>
        <w:pStyle w:val="PL"/>
        <w:shd w:val="clear" w:color="auto" w:fill="E6E6E6"/>
      </w:pPr>
      <w:r w:rsidRPr="00E22C95">
        <w:t xml:space="preserve">        affectedCarrierFreqCombEUTRA        AffectedCarrierFreqCombEUTRA                          </w:t>
      </w:r>
      <w:r w:rsidRPr="0064098F">
        <w:rPr>
          <w:color w:val="993366"/>
        </w:rPr>
        <w:t>OPTIONAL</w:t>
      </w:r>
      <w:r w:rsidRPr="00E22C95">
        <w:t>,</w:t>
      </w:r>
    </w:p>
    <w:p w14:paraId="26E24428" w14:textId="77777777" w:rsidR="00460F4E" w:rsidRPr="00E22C95" w:rsidRDefault="00460F4E" w:rsidP="00460F4E">
      <w:pPr>
        <w:pStyle w:val="PL"/>
        <w:shd w:val="clear" w:color="auto" w:fill="E6E6E6"/>
      </w:pPr>
      <w:r w:rsidRPr="00E22C95">
        <w:t xml:space="preserve">        affectedCarrierFreqCombNR           AffectedCarrierFreqCombNR</w:t>
      </w:r>
    </w:p>
    <w:p w14:paraId="515D693A" w14:textId="77777777" w:rsidR="00460F4E" w:rsidRPr="00E22C95" w:rsidRDefault="00460F4E" w:rsidP="00460F4E">
      <w:pPr>
        <w:pStyle w:val="PL"/>
        <w:shd w:val="clear" w:color="auto" w:fill="E6E6E6"/>
      </w:pPr>
      <w:r w:rsidRPr="00E22C95">
        <w:t xml:space="preserve">    }                                                                                             </w:t>
      </w:r>
      <w:r w:rsidRPr="0064098F">
        <w:rPr>
          <w:color w:val="993366"/>
        </w:rPr>
        <w:t>OPTIONAL</w:t>
      </w:r>
    </w:p>
    <w:p w14:paraId="079AC6D7" w14:textId="77777777" w:rsidR="00460F4E" w:rsidRPr="00E22C95" w:rsidRDefault="00460F4E" w:rsidP="00460F4E">
      <w:pPr>
        <w:pStyle w:val="PL"/>
        <w:shd w:val="clear" w:color="auto" w:fill="E6E6E6"/>
      </w:pPr>
      <w:r w:rsidRPr="00E22C95">
        <w:t>}</w:t>
      </w:r>
    </w:p>
    <w:p w14:paraId="57CAE7BE" w14:textId="77777777" w:rsidR="00460F4E" w:rsidRPr="00E22C95" w:rsidRDefault="00460F4E" w:rsidP="00460F4E">
      <w:pPr>
        <w:pStyle w:val="PL"/>
        <w:shd w:val="clear" w:color="auto" w:fill="E6E6E6"/>
      </w:pPr>
    </w:p>
    <w:p w14:paraId="1E29425C" w14:textId="77777777" w:rsidR="00460F4E" w:rsidRPr="00E22C95" w:rsidRDefault="00460F4E" w:rsidP="00460F4E">
      <w:pPr>
        <w:pStyle w:val="PL"/>
        <w:shd w:val="clear" w:color="auto" w:fill="E6E6E6"/>
      </w:pPr>
      <w:r w:rsidRPr="00E22C95">
        <w:t xml:space="preserve">VictimSystemType ::= </w:t>
      </w:r>
      <w:r w:rsidRPr="0064098F">
        <w:rPr>
          <w:color w:val="993366"/>
        </w:rPr>
        <w:t>SEQUENCE</w:t>
      </w:r>
      <w:r w:rsidRPr="00E22C95">
        <w:t xml:space="preserve"> {</w:t>
      </w:r>
    </w:p>
    <w:p w14:paraId="2FE39133" w14:textId="77777777" w:rsidR="00460F4E" w:rsidRPr="00E22C95" w:rsidRDefault="00460F4E" w:rsidP="00460F4E">
      <w:pPr>
        <w:pStyle w:val="PL"/>
        <w:shd w:val="clear" w:color="auto" w:fill="E6E6E6"/>
      </w:pPr>
      <w:r w:rsidRPr="00E22C95">
        <w:t xml:space="preserve">    gps                         </w:t>
      </w:r>
      <w:r w:rsidRPr="0064098F">
        <w:rPr>
          <w:color w:val="993366"/>
        </w:rPr>
        <w:t>ENUMERATED</w:t>
      </w:r>
      <w:r w:rsidRPr="00E22C95">
        <w:t xml:space="preserve"> {true}               </w:t>
      </w:r>
      <w:r w:rsidRPr="0064098F">
        <w:rPr>
          <w:color w:val="993366"/>
        </w:rPr>
        <w:t>OPTIONAL</w:t>
      </w:r>
      <w:r w:rsidRPr="00E22C95">
        <w:t>,</w:t>
      </w:r>
    </w:p>
    <w:p w14:paraId="484619D5" w14:textId="77777777" w:rsidR="00460F4E" w:rsidRPr="00E22C95" w:rsidRDefault="00460F4E" w:rsidP="00460F4E">
      <w:pPr>
        <w:pStyle w:val="PL"/>
        <w:shd w:val="clear" w:color="auto" w:fill="E6E6E6"/>
      </w:pPr>
      <w:r w:rsidRPr="00E22C95">
        <w:t xml:space="preserve">    glonass                     </w:t>
      </w:r>
      <w:r w:rsidRPr="0064098F">
        <w:rPr>
          <w:color w:val="993366"/>
        </w:rPr>
        <w:t>ENUMERATED</w:t>
      </w:r>
      <w:r w:rsidRPr="00E22C95">
        <w:t xml:space="preserve"> {true}               </w:t>
      </w:r>
      <w:r w:rsidRPr="0064098F">
        <w:rPr>
          <w:color w:val="993366"/>
        </w:rPr>
        <w:t>OPTIONAL</w:t>
      </w:r>
      <w:r w:rsidRPr="00E22C95">
        <w:t>,</w:t>
      </w:r>
    </w:p>
    <w:p w14:paraId="4459E515" w14:textId="77777777" w:rsidR="00460F4E" w:rsidRPr="00E22C95" w:rsidRDefault="00460F4E" w:rsidP="00460F4E">
      <w:pPr>
        <w:pStyle w:val="PL"/>
        <w:shd w:val="clear" w:color="auto" w:fill="E6E6E6"/>
      </w:pPr>
      <w:r w:rsidRPr="00E22C95">
        <w:t xml:space="preserve">    bds                         </w:t>
      </w:r>
      <w:r w:rsidRPr="0064098F">
        <w:rPr>
          <w:color w:val="993366"/>
        </w:rPr>
        <w:t>ENUMERATED</w:t>
      </w:r>
      <w:r w:rsidRPr="00E22C95">
        <w:t xml:space="preserve"> {true}               </w:t>
      </w:r>
      <w:r w:rsidRPr="0064098F">
        <w:rPr>
          <w:color w:val="993366"/>
        </w:rPr>
        <w:t>OPTIONAL</w:t>
      </w:r>
      <w:r w:rsidRPr="00E22C95">
        <w:t>,</w:t>
      </w:r>
    </w:p>
    <w:p w14:paraId="47B63543" w14:textId="77777777" w:rsidR="00460F4E" w:rsidRPr="00E22C95" w:rsidRDefault="00460F4E" w:rsidP="00460F4E">
      <w:pPr>
        <w:pStyle w:val="PL"/>
        <w:shd w:val="clear" w:color="auto" w:fill="E6E6E6"/>
      </w:pPr>
      <w:r w:rsidRPr="00E22C95">
        <w:t xml:space="preserve">    galileo                     </w:t>
      </w:r>
      <w:r w:rsidRPr="0064098F">
        <w:rPr>
          <w:color w:val="993366"/>
        </w:rPr>
        <w:t>ENUMERATED</w:t>
      </w:r>
      <w:r w:rsidRPr="00E22C95">
        <w:t xml:space="preserve"> {true}               </w:t>
      </w:r>
      <w:r w:rsidRPr="0064098F">
        <w:rPr>
          <w:color w:val="993366"/>
        </w:rPr>
        <w:t>OPTIONAL</w:t>
      </w:r>
      <w:r w:rsidRPr="00E22C95">
        <w:t>,</w:t>
      </w:r>
    </w:p>
    <w:p w14:paraId="342634FD" w14:textId="77777777" w:rsidR="00460F4E" w:rsidRPr="00E22C95" w:rsidRDefault="00460F4E" w:rsidP="00460F4E">
      <w:pPr>
        <w:pStyle w:val="PL"/>
        <w:shd w:val="clear" w:color="auto" w:fill="E6E6E6"/>
      </w:pPr>
      <w:r w:rsidRPr="00E22C95">
        <w:t xml:space="preserve">    wlan                        </w:t>
      </w:r>
      <w:r w:rsidRPr="0064098F">
        <w:rPr>
          <w:color w:val="993366"/>
        </w:rPr>
        <w:t>ENUMERATED</w:t>
      </w:r>
      <w:r w:rsidRPr="00E22C95">
        <w:t xml:space="preserve"> {true}               </w:t>
      </w:r>
      <w:r w:rsidRPr="0064098F">
        <w:rPr>
          <w:color w:val="993366"/>
        </w:rPr>
        <w:t>OPTIONAL</w:t>
      </w:r>
      <w:r w:rsidRPr="00E22C95">
        <w:t>,</w:t>
      </w:r>
    </w:p>
    <w:p w14:paraId="38CBAC19" w14:textId="77777777" w:rsidR="00460F4E" w:rsidRPr="00E22C95" w:rsidRDefault="00460F4E" w:rsidP="00460F4E">
      <w:pPr>
        <w:pStyle w:val="PL"/>
        <w:shd w:val="clear" w:color="auto" w:fill="E6E6E6"/>
      </w:pPr>
      <w:r w:rsidRPr="00E22C95">
        <w:t xml:space="preserve">    bluetooth                   </w:t>
      </w:r>
      <w:r w:rsidRPr="0064098F">
        <w:rPr>
          <w:color w:val="993366"/>
        </w:rPr>
        <w:t>ENUMERATED</w:t>
      </w:r>
      <w:r w:rsidRPr="00E22C95">
        <w:t xml:space="preserve"> {true}               </w:t>
      </w:r>
      <w:r w:rsidRPr="0064098F">
        <w:rPr>
          <w:color w:val="993366"/>
        </w:rPr>
        <w:t>OPTIONAL</w:t>
      </w:r>
    </w:p>
    <w:p w14:paraId="7895FAEB" w14:textId="77777777" w:rsidR="00460F4E" w:rsidRPr="00E22C95" w:rsidRDefault="00460F4E" w:rsidP="00460F4E">
      <w:pPr>
        <w:pStyle w:val="PL"/>
        <w:shd w:val="clear" w:color="auto" w:fill="E6E6E6"/>
      </w:pPr>
      <w:r w:rsidRPr="00E22C95">
        <w:t>}</w:t>
      </w:r>
    </w:p>
    <w:p w14:paraId="2CC80049" w14:textId="77777777" w:rsidR="00460F4E" w:rsidRPr="00E22C95" w:rsidRDefault="00460F4E" w:rsidP="00460F4E">
      <w:pPr>
        <w:pStyle w:val="PL"/>
        <w:shd w:val="clear" w:color="auto" w:fill="E6E6E6"/>
      </w:pPr>
    </w:p>
    <w:p w14:paraId="0FBFAE30" w14:textId="77777777" w:rsidR="00460F4E" w:rsidRPr="00E22C95" w:rsidRDefault="00460F4E" w:rsidP="00460F4E">
      <w:pPr>
        <w:pStyle w:val="PL"/>
        <w:shd w:val="clear" w:color="auto" w:fill="E6E6E6"/>
      </w:pPr>
      <w:r w:rsidRPr="00E22C95">
        <w:t xml:space="preserve">AffectedCarrierFreqCombEUTRA ::= </w:t>
      </w:r>
      <w:r w:rsidRPr="0064098F">
        <w:rPr>
          <w:color w:val="993366"/>
        </w:rPr>
        <w:t>SEQUENCE</w:t>
      </w:r>
      <w:r w:rsidRPr="00E22C95">
        <w:t xml:space="preserve"> (</w:t>
      </w:r>
      <w:r w:rsidRPr="0064098F">
        <w:rPr>
          <w:color w:val="993366"/>
        </w:rPr>
        <w:t>SIZE</w:t>
      </w:r>
      <w:r w:rsidRPr="00E22C95">
        <w:t xml:space="preserve"> (1..maxNrofServingCellsEUTRA))</w:t>
      </w:r>
      <w:r w:rsidRPr="0064098F">
        <w:rPr>
          <w:color w:val="993366"/>
        </w:rPr>
        <w:t xml:space="preserve"> OF</w:t>
      </w:r>
      <w:r w:rsidRPr="00E22C95">
        <w:t xml:space="preserve"> ARFCN-ValueEUTRA</w:t>
      </w:r>
    </w:p>
    <w:p w14:paraId="478A2DB8" w14:textId="77777777" w:rsidR="00460F4E" w:rsidRPr="00E22C95" w:rsidRDefault="00460F4E" w:rsidP="00460F4E">
      <w:pPr>
        <w:pStyle w:val="PL"/>
        <w:shd w:val="clear" w:color="auto" w:fill="E6E6E6"/>
      </w:pPr>
    </w:p>
    <w:p w14:paraId="1B08D439" w14:textId="77777777" w:rsidR="00460F4E" w:rsidRPr="00E22C95" w:rsidRDefault="00460F4E" w:rsidP="00460F4E">
      <w:pPr>
        <w:pStyle w:val="PL"/>
        <w:shd w:val="clear" w:color="auto" w:fill="E6E6E6"/>
      </w:pPr>
      <w:r w:rsidRPr="00E22C95">
        <w:t xml:space="preserve">AffectedCarrierFreqCombNR ::= </w:t>
      </w:r>
      <w:r w:rsidRPr="0064098F">
        <w:rPr>
          <w:color w:val="993366"/>
        </w:rPr>
        <w:t>SEQUENCE</w:t>
      </w:r>
      <w:r w:rsidRPr="00E22C95">
        <w:t xml:space="preserve"> (</w:t>
      </w:r>
      <w:r w:rsidRPr="0064098F">
        <w:rPr>
          <w:color w:val="993366"/>
        </w:rPr>
        <w:t>SIZE</w:t>
      </w:r>
      <w:r w:rsidRPr="00E22C95">
        <w:t xml:space="preserve"> (1..maxNrofServingCells))</w:t>
      </w:r>
      <w:r w:rsidRPr="0064098F">
        <w:rPr>
          <w:color w:val="993366"/>
        </w:rPr>
        <w:t xml:space="preserve"> OF</w:t>
      </w:r>
      <w:r w:rsidRPr="00E22C95">
        <w:t xml:space="preserve"> ARFCN-ValueNR</w:t>
      </w:r>
    </w:p>
    <w:p w14:paraId="3CC24328" w14:textId="77777777" w:rsidR="00460F4E" w:rsidRPr="00E22C95" w:rsidRDefault="00460F4E" w:rsidP="00460F4E">
      <w:pPr>
        <w:pStyle w:val="PL"/>
        <w:shd w:val="clear" w:color="auto" w:fill="E6E6E6"/>
      </w:pPr>
    </w:p>
    <w:p w14:paraId="03973512" w14:textId="77777777" w:rsidR="00460F4E" w:rsidRPr="00600D0C" w:rsidRDefault="00460F4E" w:rsidP="00460F4E">
      <w:pPr>
        <w:pStyle w:val="PL"/>
        <w:shd w:val="clear" w:color="auto" w:fill="E6E6E6"/>
        <w:rPr>
          <w:color w:val="808080"/>
        </w:rPr>
      </w:pPr>
      <w:r w:rsidRPr="00600D0C">
        <w:rPr>
          <w:color w:val="808080"/>
        </w:rPr>
        <w:t>-- TAG-CG-CONFIG-INFO-STOP</w:t>
      </w:r>
    </w:p>
    <w:p w14:paraId="5ADB975A" w14:textId="77777777" w:rsidR="00460F4E" w:rsidRPr="00600D0C" w:rsidRDefault="00460F4E" w:rsidP="00460F4E">
      <w:pPr>
        <w:pStyle w:val="PL"/>
        <w:shd w:val="clear" w:color="auto" w:fill="E6E6E6"/>
        <w:rPr>
          <w:color w:val="808080"/>
        </w:rPr>
      </w:pPr>
      <w:r w:rsidRPr="00600D0C">
        <w:rPr>
          <w:color w:val="808080"/>
        </w:rPr>
        <w:t>-- ASN1STOP</w:t>
      </w:r>
    </w:p>
    <w:p w14:paraId="354A5128" w14:textId="77777777" w:rsidR="00460F4E" w:rsidRPr="00CA3ECC" w:rsidRDefault="00460F4E" w:rsidP="00460F4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0F4E" w:rsidRPr="00CA3ECC" w14:paraId="5DF1244C"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7F182FDD" w14:textId="77777777" w:rsidR="00460F4E" w:rsidRPr="00CA3ECC" w:rsidRDefault="00460F4E" w:rsidP="00460F4E">
            <w:pPr>
              <w:pStyle w:val="TAH"/>
              <w:rPr>
                <w:lang w:eastAsia="sv-SE"/>
              </w:rPr>
            </w:pPr>
            <w:r w:rsidRPr="00CA3ECC">
              <w:rPr>
                <w:i/>
                <w:lang w:eastAsia="sv-SE"/>
              </w:rPr>
              <w:t>CG-ConfigInfo</w:t>
            </w:r>
            <w:r w:rsidRPr="00CA3ECC">
              <w:rPr>
                <w:lang w:eastAsia="sv-SE"/>
              </w:rPr>
              <w:t xml:space="preserve"> field descriptions</w:t>
            </w:r>
          </w:p>
        </w:tc>
      </w:tr>
      <w:tr w:rsidR="00460F4E" w:rsidRPr="00CA3ECC" w14:paraId="6A63213E"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070A70EC" w14:textId="77777777" w:rsidR="00460F4E" w:rsidRPr="00CA3ECC" w:rsidRDefault="00460F4E" w:rsidP="00460F4E">
            <w:pPr>
              <w:pStyle w:val="TAL"/>
              <w:rPr>
                <w:b/>
                <w:bCs/>
                <w:i/>
                <w:iCs/>
                <w:lang w:eastAsia="sv-SE"/>
              </w:rPr>
            </w:pPr>
            <w:r w:rsidRPr="00CA3ECC">
              <w:rPr>
                <w:b/>
                <w:bCs/>
                <w:i/>
                <w:iCs/>
                <w:lang w:eastAsia="sv-SE"/>
              </w:rPr>
              <w:t>alignedDRX</w:t>
            </w:r>
            <w:r w:rsidRPr="00CA3ECC">
              <w:rPr>
                <w:rFonts w:cs="Arial"/>
                <w:b/>
                <w:bCs/>
                <w:i/>
                <w:iCs/>
                <w:kern w:val="2"/>
                <w:lang w:eastAsia="sv-SE"/>
              </w:rPr>
              <w:t>-</w:t>
            </w:r>
            <w:r w:rsidRPr="00CA3ECC">
              <w:rPr>
                <w:b/>
                <w:bCs/>
                <w:i/>
                <w:iCs/>
                <w:lang w:eastAsia="sv-SE"/>
              </w:rPr>
              <w:t>Indication</w:t>
            </w:r>
          </w:p>
          <w:p w14:paraId="369AC422" w14:textId="77777777" w:rsidR="00460F4E" w:rsidRPr="00CA3ECC" w:rsidRDefault="00460F4E" w:rsidP="00460F4E">
            <w:pPr>
              <w:pStyle w:val="TAL"/>
              <w:rPr>
                <w:lang w:eastAsia="sv-SE"/>
              </w:rPr>
            </w:pPr>
            <w:r w:rsidRPr="00CA3ECC">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460F4E" w:rsidRPr="00CA3ECC" w14:paraId="5569766F"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77FF4001" w14:textId="77777777" w:rsidR="00460F4E" w:rsidRPr="00CA3ECC" w:rsidRDefault="00460F4E" w:rsidP="00460F4E">
            <w:pPr>
              <w:pStyle w:val="TAL"/>
              <w:rPr>
                <w:b/>
                <w:i/>
                <w:lang w:eastAsia="sv-SE"/>
              </w:rPr>
            </w:pPr>
            <w:r w:rsidRPr="00CA3ECC">
              <w:rPr>
                <w:b/>
                <w:i/>
                <w:lang w:eastAsia="sv-SE"/>
              </w:rPr>
              <w:t>allowedBC-ListMRDC</w:t>
            </w:r>
          </w:p>
          <w:p w14:paraId="16476991" w14:textId="77777777" w:rsidR="00460F4E" w:rsidRPr="00CA3ECC" w:rsidRDefault="00460F4E" w:rsidP="00460F4E">
            <w:pPr>
              <w:pStyle w:val="TAL"/>
              <w:rPr>
                <w:lang w:eastAsia="sv-SE"/>
              </w:rPr>
            </w:pPr>
            <w:r w:rsidRPr="00CA3ECC">
              <w:rPr>
                <w:lang w:eastAsia="sv-SE"/>
              </w:rPr>
              <w:t>A list of indices referring to band combinations in MR-DC capabilities from which SN is allowed to select the SCG band combination.</w:t>
            </w:r>
            <w:r w:rsidRPr="00CA3ECC">
              <w:rPr>
                <w:rFonts w:eastAsia="PMingLiU"/>
                <w:lang w:eastAsia="zh-TW"/>
              </w:rPr>
              <w:t xml:space="preserve"> Each</w:t>
            </w:r>
            <w:r w:rsidRPr="00CA3ECC">
              <w:rPr>
                <w:lang w:eastAsia="sv-SE"/>
              </w:rPr>
              <w:t xml:space="preserve"> entry refers to:</w:t>
            </w:r>
          </w:p>
          <w:p w14:paraId="4CA99540" w14:textId="77777777" w:rsidR="00460F4E" w:rsidRPr="00CA3ECC" w:rsidRDefault="00460F4E" w:rsidP="00460F4E">
            <w:pPr>
              <w:pStyle w:val="TAL"/>
              <w:rPr>
                <w:rFonts w:cs="Arial"/>
                <w:lang w:eastAsia="sv-SE"/>
              </w:rPr>
            </w:pPr>
            <w:r w:rsidRPr="00CA3ECC">
              <w:rPr>
                <w:lang w:eastAsia="sv-SE"/>
              </w:rPr>
              <w:t xml:space="preserve">- a band combination numbered according to </w:t>
            </w:r>
            <w:r w:rsidRPr="00CA3ECC">
              <w:rPr>
                <w:i/>
                <w:lang w:eastAsia="sv-SE"/>
              </w:rPr>
              <w:t>supportedBandCombinationList</w:t>
            </w:r>
            <w:r w:rsidRPr="00CA3ECC">
              <w:rPr>
                <w:lang w:eastAsia="sv-SE"/>
              </w:rPr>
              <w:t xml:space="preserve"> </w:t>
            </w:r>
            <w:r w:rsidRPr="00CA3ECC">
              <w:rPr>
                <w:iCs/>
              </w:rPr>
              <w:t xml:space="preserve">and </w:t>
            </w:r>
            <w:r w:rsidRPr="00CA3ECC">
              <w:rPr>
                <w:i/>
              </w:rPr>
              <w:t>supportedBandCombinationList-UplinkTxSwitch</w:t>
            </w:r>
            <w:r w:rsidRPr="00CA3ECC">
              <w:t xml:space="preserve"> </w:t>
            </w:r>
            <w:r w:rsidRPr="00CA3ECC">
              <w:rPr>
                <w:lang w:eastAsia="sv-SE"/>
              </w:rPr>
              <w:t xml:space="preserve">in the </w:t>
            </w:r>
            <w:r w:rsidRPr="00CA3ECC">
              <w:rPr>
                <w:i/>
                <w:lang w:eastAsia="sv-SE"/>
              </w:rPr>
              <w:t>UE-MRDC-Capability</w:t>
            </w:r>
            <w:r w:rsidRPr="00CA3ECC">
              <w:rPr>
                <w:lang w:eastAsia="sv-SE"/>
              </w:rPr>
              <w:t xml:space="preserve"> </w:t>
            </w:r>
            <w:r w:rsidRPr="00CA3ECC">
              <w:rPr>
                <w:rFonts w:cs="Arial"/>
                <w:lang w:eastAsia="sv-SE"/>
              </w:rPr>
              <w:t xml:space="preserve">(in case of (NG)EN-DC), or according to </w:t>
            </w:r>
            <w:r w:rsidRPr="00CA3ECC">
              <w:rPr>
                <w:rFonts w:cs="Arial"/>
                <w:i/>
                <w:iCs/>
                <w:lang w:eastAsia="sv-SE"/>
              </w:rPr>
              <w:t>supportedBandCombinationList</w:t>
            </w:r>
            <w:r w:rsidRPr="00CA3ECC">
              <w:rPr>
                <w:rFonts w:cs="Arial"/>
                <w:lang w:eastAsia="sv-SE"/>
              </w:rPr>
              <w:t xml:space="preserve"> and </w:t>
            </w:r>
            <w:r w:rsidRPr="00CA3ECC">
              <w:rPr>
                <w:rFonts w:cs="Arial"/>
                <w:i/>
                <w:iCs/>
                <w:lang w:eastAsia="sv-SE"/>
              </w:rPr>
              <w:t>supportedBandCombinationListNEDC-Only</w:t>
            </w:r>
            <w:r w:rsidRPr="00CA3ECC">
              <w:rPr>
                <w:rFonts w:cs="Arial"/>
                <w:lang w:eastAsia="sv-SE"/>
              </w:rPr>
              <w:t xml:space="preserve"> in the </w:t>
            </w:r>
            <w:r w:rsidRPr="00CA3ECC">
              <w:rPr>
                <w:rFonts w:cs="Arial"/>
                <w:i/>
                <w:iCs/>
                <w:lang w:eastAsia="sv-SE"/>
              </w:rPr>
              <w:t>UE-MRDC-Capability</w:t>
            </w:r>
            <w:r w:rsidRPr="00CA3ECC">
              <w:rPr>
                <w:rFonts w:cs="Arial"/>
                <w:lang w:eastAsia="sv-SE"/>
              </w:rPr>
              <w:t xml:space="preserve"> (in case of NE-DC), or according to </w:t>
            </w:r>
            <w:r w:rsidRPr="00CA3ECC">
              <w:rPr>
                <w:rFonts w:cs="Arial"/>
                <w:i/>
                <w:iCs/>
                <w:lang w:eastAsia="sv-SE"/>
              </w:rPr>
              <w:t>supportedBandCombinationList</w:t>
            </w:r>
            <w:r w:rsidRPr="00CA3ECC">
              <w:rPr>
                <w:rFonts w:cs="Arial"/>
                <w:lang w:eastAsia="sv-SE"/>
              </w:rPr>
              <w:t xml:space="preserve"> in the UE-NR-Capability (in case of NR-DC),</w:t>
            </w:r>
          </w:p>
          <w:p w14:paraId="20CF8D39" w14:textId="77777777" w:rsidR="00460F4E" w:rsidRPr="00CA3ECC" w:rsidRDefault="00460F4E" w:rsidP="00460F4E">
            <w:pPr>
              <w:pStyle w:val="TAL"/>
              <w:rPr>
                <w:szCs w:val="18"/>
                <w:lang w:eastAsia="sv-SE"/>
              </w:rPr>
            </w:pPr>
            <w:r w:rsidRPr="00CA3ECC">
              <w:rPr>
                <w:rFonts w:cs="Arial"/>
                <w:lang w:eastAsia="sv-SE"/>
              </w:rPr>
              <w:t xml:space="preserve">- </w:t>
            </w:r>
            <w:r w:rsidRPr="00CA3ECC">
              <w:rPr>
                <w:lang w:eastAsia="sv-SE"/>
              </w:rPr>
              <w:t>and the Feature Sets allowed for each band entry. All MR-DC band combinations indicated by this field comprise the MCG band combination, which is a superset of the MCG band(s) selected by MN.</w:t>
            </w:r>
          </w:p>
        </w:tc>
      </w:tr>
      <w:tr w:rsidR="00460F4E" w:rsidRPr="00CA3ECC" w14:paraId="44915A4A" w14:textId="77777777" w:rsidTr="00460F4E">
        <w:tc>
          <w:tcPr>
            <w:tcW w:w="14173" w:type="dxa"/>
            <w:tcBorders>
              <w:top w:val="single" w:sz="4" w:space="0" w:color="auto"/>
              <w:left w:val="single" w:sz="4" w:space="0" w:color="auto"/>
              <w:bottom w:val="single" w:sz="4" w:space="0" w:color="auto"/>
              <w:right w:val="single" w:sz="4" w:space="0" w:color="auto"/>
            </w:tcBorders>
          </w:tcPr>
          <w:p w14:paraId="49F1590A" w14:textId="77777777" w:rsidR="00460F4E" w:rsidRPr="00CA3ECC" w:rsidRDefault="00460F4E" w:rsidP="00460F4E">
            <w:pPr>
              <w:pStyle w:val="TAL"/>
              <w:rPr>
                <w:b/>
                <w:i/>
              </w:rPr>
            </w:pPr>
            <w:r w:rsidRPr="00CA3ECC">
              <w:rPr>
                <w:b/>
                <w:i/>
              </w:rPr>
              <w:t>allowedReducedConfigForOverheating</w:t>
            </w:r>
          </w:p>
          <w:p w14:paraId="4AF1B0DF" w14:textId="77777777" w:rsidR="00460F4E" w:rsidRPr="00CA3ECC" w:rsidRDefault="00460F4E" w:rsidP="00460F4E">
            <w:pPr>
              <w:pStyle w:val="TAL"/>
            </w:pPr>
            <w:r w:rsidRPr="00CA3ECC">
              <w:rPr>
                <w:lang w:eastAsia="en-GB"/>
              </w:rPr>
              <w:t>Indicates the reduced configuration</w:t>
            </w:r>
            <w:r w:rsidRPr="00CA3ECC">
              <w:t xml:space="preserve"> that the SCG is allowed to configure</w:t>
            </w:r>
            <w:r w:rsidRPr="00CA3ECC">
              <w:rPr>
                <w:lang w:eastAsia="en-GB"/>
              </w:rPr>
              <w:t>.</w:t>
            </w:r>
          </w:p>
          <w:p w14:paraId="351B257E" w14:textId="77777777" w:rsidR="00460F4E" w:rsidRPr="00CA3ECC" w:rsidRDefault="00460F4E" w:rsidP="00460F4E">
            <w:pPr>
              <w:pStyle w:val="TAL"/>
            </w:pPr>
            <w:r w:rsidRPr="00CA3ECC">
              <w:rPr>
                <w:i/>
              </w:rPr>
              <w:t>reducedMaxCCs</w:t>
            </w:r>
            <w:r w:rsidRPr="00CA3ECC">
              <w:t xml:space="preserve"> in </w:t>
            </w:r>
            <w:r w:rsidRPr="00CA3ECC">
              <w:rPr>
                <w:i/>
              </w:rPr>
              <w:t>allowedReducedConfigForOverheating</w:t>
            </w:r>
            <w:r w:rsidRPr="00CA3ECC">
              <w:t xml:space="preserve"> </w:t>
            </w:r>
            <w:r w:rsidRPr="00CA3ECC">
              <w:rPr>
                <w:lang w:eastAsia="en-GB"/>
              </w:rPr>
              <w:t xml:space="preserve">indicates the maximum number of downlink/uplink </w:t>
            </w:r>
            <w:r w:rsidRPr="00CA3ECC">
              <w:rPr>
                <w:lang w:eastAsia="zh-CN"/>
              </w:rPr>
              <w:t>PSCell/SCells</w:t>
            </w:r>
            <w:r w:rsidRPr="00CA3ECC">
              <w:t xml:space="preserve"> that the SCG is allowed to configure</w:t>
            </w:r>
            <w:r w:rsidRPr="00CA3ECC">
              <w:rPr>
                <w:lang w:eastAsia="en-GB"/>
              </w:rPr>
              <w:t>.</w:t>
            </w:r>
            <w:r w:rsidRPr="00CA3ECC">
              <w:t xml:space="preserve"> This field is used in (NG)EN-DC and NR-DC.</w:t>
            </w:r>
          </w:p>
          <w:p w14:paraId="6D7A1B60" w14:textId="77777777" w:rsidR="00460F4E" w:rsidRPr="00CA3ECC" w:rsidRDefault="00460F4E" w:rsidP="00460F4E">
            <w:pPr>
              <w:pStyle w:val="TAL"/>
              <w:rPr>
                <w:lang w:eastAsia="zh-CN"/>
              </w:rPr>
            </w:pPr>
            <w:r w:rsidRPr="00CA3ECC">
              <w:rPr>
                <w:i/>
              </w:rPr>
              <w:t>reducedMaxBW-FR1</w:t>
            </w:r>
            <w:r w:rsidRPr="00CA3ECC">
              <w:t xml:space="preserve"> and </w:t>
            </w:r>
            <w:r w:rsidRPr="00CA3ECC">
              <w:rPr>
                <w:i/>
              </w:rPr>
              <w:t>reducedMaxBW-FR2</w:t>
            </w:r>
            <w:r w:rsidRPr="00CA3ECC">
              <w:t xml:space="preserve"> in </w:t>
            </w:r>
            <w:r w:rsidRPr="00CA3ECC">
              <w:rPr>
                <w:i/>
              </w:rPr>
              <w:t>allowedReducedConfigForOverheating</w:t>
            </w:r>
            <w:r w:rsidRPr="00CA3ECC">
              <w:rPr>
                <w:lang w:eastAsia="en-GB"/>
              </w:rPr>
              <w:t xml:space="preserve"> indicates the maximum aggregated bandwidth across all downlink/uplink carriers of FR1 and FR2, respectively </w:t>
            </w:r>
            <w:r w:rsidRPr="00CA3ECC">
              <w:t>that the SCG is allowed to configure</w:t>
            </w:r>
            <w:r w:rsidRPr="00CA3ECC">
              <w:rPr>
                <w:lang w:eastAsia="en-GB"/>
              </w:rPr>
              <w:t>.</w:t>
            </w:r>
            <w:r w:rsidRPr="00CA3ECC">
              <w:t xml:space="preserve"> </w:t>
            </w:r>
            <w:r w:rsidRPr="00CA3ECC">
              <w:rPr>
                <w:lang w:eastAsia="en-GB"/>
              </w:rPr>
              <w:t>This field is only used in NR-DC</w:t>
            </w:r>
            <w:r w:rsidRPr="00CA3ECC">
              <w:rPr>
                <w:lang w:eastAsia="zh-CN"/>
              </w:rPr>
              <w:t>.</w:t>
            </w:r>
          </w:p>
          <w:p w14:paraId="00793275" w14:textId="77777777" w:rsidR="00460F4E" w:rsidRPr="00CA3ECC" w:rsidRDefault="00460F4E" w:rsidP="00460F4E">
            <w:pPr>
              <w:pStyle w:val="TAL"/>
              <w:rPr>
                <w:b/>
                <w:i/>
                <w:lang w:eastAsia="sv-SE"/>
              </w:rPr>
            </w:pPr>
            <w:r w:rsidRPr="00CA3ECC">
              <w:rPr>
                <w:i/>
              </w:rPr>
              <w:t>reducedMaxMIMO-LayersFR1</w:t>
            </w:r>
            <w:r w:rsidRPr="00CA3ECC">
              <w:t xml:space="preserve"> and </w:t>
            </w:r>
            <w:r w:rsidRPr="00CA3ECC">
              <w:rPr>
                <w:i/>
              </w:rPr>
              <w:t>reducedMaxMIMO-LayersFR2</w:t>
            </w:r>
            <w:r w:rsidRPr="00CA3ECC">
              <w:t xml:space="preserve"> in </w:t>
            </w:r>
            <w:r w:rsidRPr="00CA3ECC">
              <w:rPr>
                <w:i/>
              </w:rPr>
              <w:t>allowedReducedConfigForOverheating</w:t>
            </w:r>
            <w:r w:rsidRPr="00CA3ECC">
              <w:rPr>
                <w:lang w:eastAsia="en-GB"/>
              </w:rPr>
              <w:t xml:space="preserve"> indicates the maximum number of downlink/uplink MIMO layers of each serving cell operating on FR1 and FR2, respectively </w:t>
            </w:r>
            <w:r w:rsidRPr="00CA3ECC">
              <w:t>that the SCG is allowed to configure</w:t>
            </w:r>
            <w:r w:rsidRPr="00CA3ECC">
              <w:rPr>
                <w:lang w:eastAsia="en-GB"/>
              </w:rPr>
              <w:t>. This field is only used in NR-DC</w:t>
            </w:r>
            <w:r w:rsidRPr="00CA3ECC">
              <w:rPr>
                <w:lang w:eastAsia="zh-CN"/>
              </w:rPr>
              <w:t>.</w:t>
            </w:r>
          </w:p>
        </w:tc>
      </w:tr>
      <w:tr w:rsidR="00460F4E" w:rsidRPr="00CA3ECC" w14:paraId="3E029953"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1741B409" w14:textId="77777777" w:rsidR="00460F4E" w:rsidRPr="00CA3ECC" w:rsidRDefault="00460F4E" w:rsidP="00460F4E">
            <w:pPr>
              <w:pStyle w:val="TAL"/>
              <w:rPr>
                <w:rFonts w:eastAsia="MS Mincho"/>
                <w:szCs w:val="18"/>
                <w:lang w:eastAsia="sv-SE"/>
              </w:rPr>
            </w:pPr>
            <w:r w:rsidRPr="00CA3ECC">
              <w:rPr>
                <w:b/>
                <w:i/>
                <w:szCs w:val="18"/>
                <w:lang w:eastAsia="sv-SE"/>
              </w:rPr>
              <w:t>candidateCellInfoListMN</w:t>
            </w:r>
            <w:r w:rsidRPr="00CA3ECC">
              <w:rPr>
                <w:szCs w:val="18"/>
                <w:lang w:eastAsia="sv-SE"/>
              </w:rPr>
              <w:t xml:space="preserve">, </w:t>
            </w:r>
            <w:r w:rsidRPr="00CA3ECC">
              <w:rPr>
                <w:b/>
                <w:i/>
                <w:szCs w:val="18"/>
                <w:lang w:eastAsia="sv-SE"/>
              </w:rPr>
              <w:t>candidateCellInfoListSN</w:t>
            </w:r>
          </w:p>
          <w:p w14:paraId="4EA47278" w14:textId="77777777" w:rsidR="00460F4E" w:rsidRPr="00CA3ECC" w:rsidRDefault="00460F4E" w:rsidP="00460F4E">
            <w:pPr>
              <w:pStyle w:val="TAL"/>
              <w:rPr>
                <w:szCs w:val="18"/>
                <w:lang w:eastAsia="sv-SE"/>
              </w:rPr>
            </w:pPr>
            <w:r w:rsidRPr="00CA3ECC">
              <w:rPr>
                <w:szCs w:val="18"/>
                <w:lang w:eastAsia="sv-SE"/>
              </w:rPr>
              <w:t>Contains information regarding cells that the master node or the source node suggests the target gNB or DU to consider configuring.</w:t>
            </w:r>
          </w:p>
          <w:p w14:paraId="15C83E16" w14:textId="77777777" w:rsidR="00460F4E" w:rsidRPr="00CA3ECC" w:rsidRDefault="00460F4E" w:rsidP="00460F4E">
            <w:pPr>
              <w:pStyle w:val="TAL"/>
              <w:rPr>
                <w:lang w:eastAsia="sv-SE"/>
              </w:rPr>
            </w:pPr>
            <w:r w:rsidRPr="00CA3ECC">
              <w:rPr>
                <w:lang w:eastAsia="sv-SE"/>
              </w:rPr>
              <w:t xml:space="preserve">For (NG)EN-DC, including CSI-RS measurement results in </w:t>
            </w:r>
            <w:r w:rsidRPr="00CA3ECC">
              <w:rPr>
                <w:i/>
                <w:lang w:eastAsia="sv-SE"/>
              </w:rPr>
              <w:t>candidateCellInfoListMN</w:t>
            </w:r>
            <w:r w:rsidRPr="00CA3ECC">
              <w:rPr>
                <w:lang w:eastAsia="sv-SE"/>
              </w:rPr>
              <w:t xml:space="preserve"> is not supported in this version of the specification. For NR-DC, including SSB and</w:t>
            </w:r>
            <w:r w:rsidRPr="00CA3ECC">
              <w:rPr>
                <w:lang w:eastAsia="zh-CN"/>
              </w:rPr>
              <w:t>/or</w:t>
            </w:r>
            <w:r w:rsidRPr="00CA3ECC">
              <w:rPr>
                <w:lang w:eastAsia="sv-SE"/>
              </w:rPr>
              <w:t xml:space="preserve"> CSI-RS measurement results in </w:t>
            </w:r>
            <w:r w:rsidRPr="00CA3ECC">
              <w:rPr>
                <w:i/>
                <w:lang w:eastAsia="sv-SE"/>
              </w:rPr>
              <w:t>candidateCellInfoListMN</w:t>
            </w:r>
            <w:r w:rsidRPr="00CA3ECC">
              <w:rPr>
                <w:lang w:eastAsia="sv-SE"/>
              </w:rPr>
              <w:t xml:space="preserve"> is supported.</w:t>
            </w:r>
          </w:p>
        </w:tc>
      </w:tr>
      <w:tr w:rsidR="00460F4E" w:rsidRPr="00CA3ECC" w14:paraId="10669CAE"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04C0DC00" w14:textId="77777777" w:rsidR="00460F4E" w:rsidRPr="00CA3ECC" w:rsidRDefault="00460F4E" w:rsidP="00460F4E">
            <w:pPr>
              <w:pStyle w:val="TAL"/>
              <w:rPr>
                <w:rFonts w:eastAsia="MS Mincho"/>
                <w:szCs w:val="18"/>
                <w:lang w:eastAsia="sv-SE"/>
              </w:rPr>
            </w:pPr>
            <w:r w:rsidRPr="00CA3ECC">
              <w:rPr>
                <w:b/>
                <w:i/>
                <w:szCs w:val="18"/>
                <w:lang w:eastAsia="sv-SE"/>
              </w:rPr>
              <w:t>candidateCellInfoListMN-EUTRA</w:t>
            </w:r>
            <w:r w:rsidRPr="00CA3ECC">
              <w:rPr>
                <w:szCs w:val="18"/>
                <w:lang w:eastAsia="sv-SE"/>
              </w:rPr>
              <w:t xml:space="preserve">, </w:t>
            </w:r>
            <w:r w:rsidRPr="00CA3ECC">
              <w:rPr>
                <w:b/>
                <w:i/>
                <w:szCs w:val="18"/>
                <w:lang w:eastAsia="sv-SE"/>
              </w:rPr>
              <w:t>candidateCellInfoListSN-EUTRA</w:t>
            </w:r>
          </w:p>
          <w:p w14:paraId="75C48D1E" w14:textId="77777777" w:rsidR="00460F4E" w:rsidRPr="00CA3ECC" w:rsidRDefault="00460F4E" w:rsidP="00460F4E">
            <w:pPr>
              <w:pStyle w:val="TAL"/>
              <w:rPr>
                <w:b/>
                <w:i/>
                <w:lang w:eastAsia="sv-SE"/>
              </w:rPr>
            </w:pPr>
            <w:r w:rsidRPr="00CA3ECC">
              <w:rPr>
                <w:szCs w:val="18"/>
                <w:lang w:eastAsia="sv-SE"/>
              </w:rPr>
              <w:t xml:space="preserve">Includes the </w:t>
            </w:r>
            <w:r w:rsidRPr="00CA3ECC">
              <w:rPr>
                <w:i/>
                <w:szCs w:val="18"/>
                <w:lang w:eastAsia="sv-SE"/>
              </w:rPr>
              <w:t>MeasResultList3EUTRA</w:t>
            </w:r>
            <w:r w:rsidRPr="00CA3ECC">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460F4E" w:rsidRPr="00CA3ECC" w14:paraId="149CE3CA"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4B957E86" w14:textId="77777777" w:rsidR="00460F4E" w:rsidRPr="00CA3ECC" w:rsidRDefault="00460F4E" w:rsidP="00460F4E">
            <w:pPr>
              <w:pStyle w:val="TAL"/>
              <w:rPr>
                <w:b/>
                <w:i/>
                <w:lang w:eastAsia="sv-SE"/>
              </w:rPr>
            </w:pPr>
            <w:r w:rsidRPr="00CA3ECC">
              <w:rPr>
                <w:b/>
                <w:i/>
                <w:lang w:eastAsia="sv-SE"/>
              </w:rPr>
              <w:t>configRestrictInfo</w:t>
            </w:r>
          </w:p>
          <w:p w14:paraId="4123C72D" w14:textId="0CA78FEA" w:rsidR="00460F4E" w:rsidRPr="00CA3ECC" w:rsidRDefault="00460F4E" w:rsidP="00460F4E">
            <w:pPr>
              <w:pStyle w:val="TAL"/>
              <w:rPr>
                <w:lang w:eastAsia="sv-SE"/>
              </w:rPr>
            </w:pPr>
            <w:r w:rsidRPr="00CA3ECC">
              <w:rPr>
                <w:lang w:eastAsia="sv-SE"/>
              </w:rPr>
              <w:t>Includes fields for which SgNB is explictly indicated to observe a configuration restriction.</w:t>
            </w:r>
            <w:ins w:id="47" w:author="Nokia, Nokia Shanghai Bell" w:date="2021-01-07T20:03:00Z">
              <w:r>
                <w:rPr>
                  <w:lang w:eastAsia="sv-SE"/>
                </w:rPr>
                <w:t xml:space="preserve"> This field may </w:t>
              </w:r>
            </w:ins>
            <w:ins w:id="48" w:author="Nokia, Nokia Shanghai Bell" w:date="2021-01-15T09:07:00Z">
              <w:r w:rsidR="00F279C2">
                <w:rPr>
                  <w:lang w:eastAsia="sv-SE"/>
                </w:rPr>
                <w:t xml:space="preserve">also </w:t>
              </w:r>
            </w:ins>
            <w:ins w:id="49" w:author="Nokia, Nokia Shanghai Bell" w:date="2021-01-07T20:03:00Z">
              <w:r>
                <w:rPr>
                  <w:lang w:eastAsia="sv-SE"/>
                </w:rPr>
                <w:t>be included in SN-initiated procedures.</w:t>
              </w:r>
            </w:ins>
          </w:p>
        </w:tc>
      </w:tr>
      <w:tr w:rsidR="00460F4E" w:rsidRPr="00CA3ECC" w14:paraId="69ADAD28"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61DB7913" w14:textId="77777777" w:rsidR="00460F4E" w:rsidRPr="00CA3ECC" w:rsidRDefault="00460F4E" w:rsidP="00460F4E">
            <w:pPr>
              <w:pStyle w:val="TAL"/>
              <w:rPr>
                <w:b/>
                <w:i/>
                <w:lang w:eastAsia="sv-SE"/>
              </w:rPr>
            </w:pPr>
            <w:r w:rsidRPr="00CA3ECC">
              <w:rPr>
                <w:b/>
                <w:i/>
                <w:lang w:eastAsia="sv-SE"/>
              </w:rPr>
              <w:t>drx-ConfigMCG</w:t>
            </w:r>
          </w:p>
          <w:p w14:paraId="3BC0ACB0" w14:textId="77777777" w:rsidR="00460F4E" w:rsidRPr="00CA3ECC" w:rsidRDefault="00460F4E" w:rsidP="00460F4E">
            <w:pPr>
              <w:pStyle w:val="TAL"/>
              <w:rPr>
                <w:bCs/>
                <w:iCs/>
                <w:kern w:val="2"/>
                <w:lang w:eastAsia="sv-SE"/>
              </w:rPr>
            </w:pPr>
            <w:r w:rsidRPr="00CA3ECC">
              <w:rPr>
                <w:lang w:eastAsia="sv-SE"/>
              </w:rPr>
              <w:t>This field contains the complete DRX configuration of the MCG. This field is only used in NR-DC.</w:t>
            </w:r>
          </w:p>
        </w:tc>
      </w:tr>
      <w:tr w:rsidR="00460F4E" w:rsidRPr="00CA3ECC" w14:paraId="4852392B"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46D8D3D6" w14:textId="77777777" w:rsidR="00460F4E" w:rsidRPr="00CA3ECC" w:rsidRDefault="00460F4E" w:rsidP="00460F4E">
            <w:pPr>
              <w:pStyle w:val="TAL"/>
              <w:rPr>
                <w:b/>
                <w:bCs/>
                <w:i/>
                <w:iCs/>
                <w:kern w:val="2"/>
                <w:lang w:eastAsia="sv-SE"/>
              </w:rPr>
            </w:pPr>
            <w:r w:rsidRPr="00CA3ECC">
              <w:rPr>
                <w:b/>
                <w:bCs/>
                <w:i/>
                <w:iCs/>
                <w:kern w:val="2"/>
                <w:lang w:eastAsia="sv-SE"/>
              </w:rPr>
              <w:t>drx-InfoMCG</w:t>
            </w:r>
          </w:p>
          <w:p w14:paraId="07439FB3" w14:textId="77777777" w:rsidR="00460F4E" w:rsidRPr="00CA3ECC" w:rsidRDefault="00460F4E" w:rsidP="00460F4E">
            <w:pPr>
              <w:pStyle w:val="TAL"/>
              <w:rPr>
                <w:b/>
                <w:bCs/>
                <w:i/>
                <w:iCs/>
                <w:kern w:val="2"/>
                <w:lang w:eastAsia="sv-SE"/>
              </w:rPr>
            </w:pPr>
            <w:r w:rsidRPr="00CA3ECC">
              <w:rPr>
                <w:lang w:eastAsia="sv-SE"/>
              </w:rPr>
              <w:t>This field contains the DRX long and short cycle configuration of the MCG. This field is used in (NG)EN-DC and NE-DC.</w:t>
            </w:r>
          </w:p>
        </w:tc>
      </w:tr>
      <w:tr w:rsidR="00460F4E" w:rsidRPr="00CA3ECC" w14:paraId="5B8C26EA"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156807BB" w14:textId="77777777" w:rsidR="00460F4E" w:rsidRPr="00CA3ECC" w:rsidRDefault="00460F4E" w:rsidP="00460F4E">
            <w:pPr>
              <w:pStyle w:val="TAL"/>
              <w:rPr>
                <w:b/>
                <w:bCs/>
                <w:i/>
                <w:iCs/>
                <w:lang w:eastAsia="sv-SE"/>
              </w:rPr>
            </w:pPr>
            <w:r w:rsidRPr="00CA3ECC">
              <w:rPr>
                <w:b/>
                <w:bCs/>
                <w:i/>
                <w:iCs/>
                <w:lang w:eastAsia="sv-SE"/>
              </w:rPr>
              <w:t>drx-InfoMCG2</w:t>
            </w:r>
          </w:p>
          <w:p w14:paraId="52FD53FE" w14:textId="77777777" w:rsidR="00460F4E" w:rsidRPr="00CA3ECC" w:rsidRDefault="00460F4E" w:rsidP="00460F4E">
            <w:pPr>
              <w:pStyle w:val="TAL"/>
              <w:rPr>
                <w:b/>
                <w:bCs/>
                <w:i/>
                <w:iCs/>
                <w:kern w:val="2"/>
                <w:lang w:eastAsia="sv-SE"/>
              </w:rPr>
            </w:pPr>
            <w:r w:rsidRPr="00CA3ECC">
              <w:rPr>
                <w:rFonts w:cs="Arial"/>
                <w:lang w:eastAsia="x-none"/>
              </w:rPr>
              <w:t xml:space="preserve">This field contains the </w:t>
            </w:r>
            <w:r w:rsidRPr="00CA3ECC">
              <w:rPr>
                <w:rFonts w:cs="Arial"/>
                <w:i/>
                <w:lang w:eastAsia="x-none"/>
              </w:rPr>
              <w:t xml:space="preserve">drx-onDurationTimer </w:t>
            </w:r>
            <w:r w:rsidRPr="00CA3ECC">
              <w:rPr>
                <w:rFonts w:cs="Arial"/>
                <w:lang w:eastAsia="x-none"/>
              </w:rPr>
              <w:t>configuration of the MCG and a DRX alignment indication. This field is only used in (NG)EN-DC.</w:t>
            </w:r>
          </w:p>
        </w:tc>
      </w:tr>
      <w:tr w:rsidR="00460F4E" w:rsidRPr="00CA3ECC" w14:paraId="43EE642C"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2ABDD193" w14:textId="77777777" w:rsidR="00460F4E" w:rsidRPr="00CA3ECC" w:rsidRDefault="00460F4E" w:rsidP="00460F4E">
            <w:pPr>
              <w:pStyle w:val="TAL"/>
              <w:rPr>
                <w:b/>
                <w:i/>
                <w:lang w:eastAsia="sv-SE"/>
              </w:rPr>
            </w:pPr>
            <w:r w:rsidRPr="00CA3ECC">
              <w:rPr>
                <w:b/>
                <w:i/>
                <w:lang w:eastAsia="sv-SE"/>
              </w:rPr>
              <w:t>fr-InfoListMCG</w:t>
            </w:r>
          </w:p>
          <w:p w14:paraId="4F1DC3D3" w14:textId="77777777" w:rsidR="00460F4E" w:rsidRPr="00CA3ECC" w:rsidRDefault="00460F4E" w:rsidP="00460F4E">
            <w:pPr>
              <w:pStyle w:val="TAL"/>
              <w:rPr>
                <w:b/>
                <w:bCs/>
                <w:i/>
                <w:iCs/>
                <w:kern w:val="2"/>
                <w:lang w:eastAsia="sv-SE"/>
              </w:rPr>
            </w:pPr>
            <w:r w:rsidRPr="00CA3ECC">
              <w:rPr>
                <w:lang w:eastAsia="sv-SE"/>
              </w:rPr>
              <w:t>Contains information of FR information of serving cells that include PCell and SCell(s) configured in MCG.</w:t>
            </w:r>
          </w:p>
        </w:tc>
      </w:tr>
      <w:tr w:rsidR="00460F4E" w:rsidRPr="00CA3ECC" w14:paraId="530FB106"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2B85C2C1" w14:textId="77777777" w:rsidR="00460F4E" w:rsidRPr="00CA3ECC" w:rsidRDefault="00460F4E" w:rsidP="00460F4E">
            <w:pPr>
              <w:pStyle w:val="TAL"/>
              <w:rPr>
                <w:b/>
                <w:i/>
                <w:lang w:eastAsia="sv-SE"/>
              </w:rPr>
            </w:pPr>
            <w:r w:rsidRPr="00CA3ECC">
              <w:rPr>
                <w:b/>
                <w:i/>
                <w:lang w:eastAsia="sv-SE"/>
              </w:rPr>
              <w:t>dummy</w:t>
            </w:r>
          </w:p>
          <w:p w14:paraId="458D26A0" w14:textId="77777777" w:rsidR="00460F4E" w:rsidRPr="00CA3ECC" w:rsidRDefault="00460F4E" w:rsidP="00460F4E">
            <w:pPr>
              <w:pStyle w:val="TAL"/>
              <w:rPr>
                <w:lang w:eastAsia="sv-SE"/>
              </w:rPr>
            </w:pPr>
            <w:r w:rsidRPr="00CA3ECC">
              <w:rPr>
                <w:lang w:eastAsia="sv-SE"/>
              </w:rPr>
              <w:t>This field is not used in the specification and SN ignores the received value.</w:t>
            </w:r>
          </w:p>
        </w:tc>
      </w:tr>
      <w:tr w:rsidR="00460F4E" w:rsidRPr="00CA3ECC" w14:paraId="5584562E"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1C071869" w14:textId="77777777" w:rsidR="00460F4E" w:rsidRPr="00CA3ECC" w:rsidRDefault="00460F4E" w:rsidP="00460F4E">
            <w:pPr>
              <w:pStyle w:val="TAL"/>
              <w:rPr>
                <w:b/>
                <w:i/>
                <w:lang w:eastAsia="sv-SE"/>
              </w:rPr>
            </w:pPr>
            <w:r w:rsidRPr="00CA3ECC">
              <w:rPr>
                <w:b/>
                <w:i/>
                <w:lang w:eastAsia="sv-SE"/>
              </w:rPr>
              <w:t>maxInterFreqMeasIdentitiesSCG</w:t>
            </w:r>
          </w:p>
          <w:p w14:paraId="574036D4" w14:textId="77777777" w:rsidR="00460F4E" w:rsidRPr="00CA3ECC" w:rsidRDefault="00460F4E" w:rsidP="00460F4E">
            <w:pPr>
              <w:pStyle w:val="TAL"/>
              <w:rPr>
                <w:b/>
                <w:i/>
                <w:lang w:eastAsia="sv-SE"/>
              </w:rPr>
            </w:pPr>
            <w:r w:rsidRPr="00CA3ECC">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460F4E" w:rsidRPr="00CA3ECC" w14:paraId="1890686A"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50EB0385" w14:textId="77777777" w:rsidR="00460F4E" w:rsidRPr="00CA3ECC" w:rsidRDefault="00460F4E" w:rsidP="00460F4E">
            <w:pPr>
              <w:pStyle w:val="TAL"/>
              <w:rPr>
                <w:b/>
                <w:i/>
                <w:lang w:eastAsia="sv-SE"/>
              </w:rPr>
            </w:pPr>
            <w:r w:rsidRPr="00CA3ECC">
              <w:rPr>
                <w:b/>
                <w:i/>
                <w:lang w:eastAsia="sv-SE"/>
              </w:rPr>
              <w:t>maxIntraFreqMeasIdentitiesSCG</w:t>
            </w:r>
          </w:p>
          <w:p w14:paraId="62F2D2DE" w14:textId="77777777" w:rsidR="00460F4E" w:rsidRPr="00CA3ECC" w:rsidRDefault="00460F4E" w:rsidP="00460F4E">
            <w:pPr>
              <w:pStyle w:val="TAL"/>
              <w:rPr>
                <w:b/>
                <w:i/>
                <w:lang w:eastAsia="sv-SE"/>
              </w:rPr>
            </w:pPr>
            <w:r w:rsidRPr="00CA3ECC">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460F4E" w:rsidRPr="00CA3ECC" w14:paraId="1A5B9DD7"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77027535" w14:textId="77777777" w:rsidR="00460F4E" w:rsidRPr="00CA3ECC" w:rsidRDefault="00460F4E" w:rsidP="00460F4E">
            <w:pPr>
              <w:pStyle w:val="TAL"/>
              <w:rPr>
                <w:b/>
                <w:i/>
                <w:lang w:eastAsia="sv-SE"/>
              </w:rPr>
            </w:pPr>
            <w:r w:rsidRPr="00CA3ECC">
              <w:rPr>
                <w:b/>
                <w:i/>
                <w:lang w:eastAsia="sv-SE"/>
              </w:rPr>
              <w:t>maxMeasCLI-ResourceSCG</w:t>
            </w:r>
          </w:p>
          <w:p w14:paraId="34577621" w14:textId="77777777" w:rsidR="00460F4E" w:rsidRPr="00CA3ECC" w:rsidRDefault="00460F4E" w:rsidP="00460F4E">
            <w:pPr>
              <w:pStyle w:val="TAL"/>
              <w:rPr>
                <w:b/>
                <w:i/>
                <w:lang w:eastAsia="sv-SE"/>
              </w:rPr>
            </w:pPr>
            <w:r w:rsidRPr="00CA3ECC">
              <w:rPr>
                <w:lang w:eastAsia="sv-SE"/>
              </w:rPr>
              <w:t>Indicates the maximum number of CLI RSSI resources that the SCG is allowed to configure.</w:t>
            </w:r>
          </w:p>
        </w:tc>
      </w:tr>
      <w:tr w:rsidR="00460F4E" w:rsidRPr="00CA3ECC" w14:paraId="50AF0C4C"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47C31061" w14:textId="77777777" w:rsidR="00460F4E" w:rsidRPr="00CA3ECC" w:rsidRDefault="00460F4E" w:rsidP="00460F4E">
            <w:pPr>
              <w:pStyle w:val="TAL"/>
              <w:rPr>
                <w:b/>
                <w:i/>
                <w:lang w:eastAsia="sv-SE"/>
              </w:rPr>
            </w:pPr>
            <w:r w:rsidRPr="00CA3ECC">
              <w:rPr>
                <w:b/>
                <w:i/>
                <w:lang w:eastAsia="sv-SE"/>
              </w:rPr>
              <w:t>maxMeasFreqsSCG</w:t>
            </w:r>
          </w:p>
          <w:p w14:paraId="215839D3" w14:textId="77777777" w:rsidR="00460F4E" w:rsidRPr="00CA3ECC" w:rsidRDefault="00460F4E" w:rsidP="00460F4E">
            <w:pPr>
              <w:pStyle w:val="TAL"/>
              <w:rPr>
                <w:lang w:eastAsia="sv-SE"/>
              </w:rPr>
            </w:pPr>
            <w:r w:rsidRPr="00CA3ECC">
              <w:rPr>
                <w:lang w:eastAsia="sv-SE"/>
              </w:rPr>
              <w:t>Indicates the maximum number of NR inter-frequency carriers the SN is allowed to configure with PSCell for measurements.</w:t>
            </w:r>
          </w:p>
        </w:tc>
      </w:tr>
      <w:tr w:rsidR="00460F4E" w:rsidRPr="00CA3ECC" w14:paraId="76EEC53C"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6677A5BC" w14:textId="77777777" w:rsidR="00460F4E" w:rsidRPr="00CA3ECC" w:rsidRDefault="00460F4E" w:rsidP="00460F4E">
            <w:pPr>
              <w:pStyle w:val="TAL"/>
              <w:rPr>
                <w:rFonts w:eastAsia="Malgun Gothic"/>
                <w:b/>
                <w:i/>
                <w:lang w:eastAsia="ko-KR"/>
              </w:rPr>
            </w:pPr>
            <w:r w:rsidRPr="00CA3ECC">
              <w:rPr>
                <w:rFonts w:eastAsia="Malgun Gothic"/>
                <w:b/>
                <w:i/>
                <w:lang w:eastAsia="ko-KR"/>
              </w:rPr>
              <w:t>maxMeasSRS-ResourceSCG</w:t>
            </w:r>
          </w:p>
          <w:p w14:paraId="171E0D3E" w14:textId="77777777" w:rsidR="00460F4E" w:rsidRPr="00CA3ECC" w:rsidRDefault="00460F4E" w:rsidP="00460F4E">
            <w:pPr>
              <w:pStyle w:val="TAL"/>
              <w:rPr>
                <w:b/>
                <w:i/>
                <w:lang w:eastAsia="sv-SE"/>
              </w:rPr>
            </w:pPr>
            <w:r w:rsidRPr="00CA3ECC">
              <w:rPr>
                <w:lang w:eastAsia="sv-SE"/>
              </w:rPr>
              <w:t>Indicates the maximum number of SRS resources that the SCG is allowed to configure for CLI measurement.</w:t>
            </w:r>
          </w:p>
        </w:tc>
      </w:tr>
      <w:tr w:rsidR="00460F4E" w:rsidRPr="00CA3ECC" w14:paraId="6F725520"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4111741A" w14:textId="77777777" w:rsidR="00460F4E" w:rsidRPr="00CA3ECC" w:rsidRDefault="00460F4E" w:rsidP="00460F4E">
            <w:pPr>
              <w:pStyle w:val="TAL"/>
              <w:rPr>
                <w:b/>
                <w:i/>
                <w:lang w:eastAsia="sv-SE"/>
              </w:rPr>
            </w:pPr>
            <w:r w:rsidRPr="00CA3ECC">
              <w:rPr>
                <w:b/>
                <w:i/>
                <w:lang w:eastAsia="sv-SE"/>
              </w:rPr>
              <w:t>maxNumberROHC-ContextSessionsSN</w:t>
            </w:r>
          </w:p>
          <w:p w14:paraId="559FD319" w14:textId="77777777" w:rsidR="00460F4E" w:rsidRPr="00CA3ECC" w:rsidRDefault="00460F4E" w:rsidP="00460F4E">
            <w:pPr>
              <w:pStyle w:val="TAL"/>
              <w:rPr>
                <w:lang w:eastAsia="sv-SE"/>
              </w:rPr>
            </w:pPr>
            <w:r w:rsidRPr="00CA3ECC">
              <w:rPr>
                <w:lang w:eastAsia="sv-SE"/>
              </w:rPr>
              <w:t xml:space="preserve">Indicates the maximum number of </w:t>
            </w:r>
            <w:r w:rsidRPr="00CA3ECC">
              <w:t xml:space="preserve">ROHC </w:t>
            </w:r>
            <w:r w:rsidRPr="00CA3ECC">
              <w:rPr>
                <w:lang w:eastAsia="sv-SE"/>
              </w:rPr>
              <w:t>context sessions allowed to SN terminated bearer, excluding context sessions that leave all headers uncompressed.</w:t>
            </w:r>
          </w:p>
        </w:tc>
      </w:tr>
      <w:tr w:rsidR="00460F4E" w:rsidRPr="00CA3ECC" w14:paraId="2A3C6477" w14:textId="77777777" w:rsidTr="00460F4E">
        <w:tc>
          <w:tcPr>
            <w:tcW w:w="14173" w:type="dxa"/>
            <w:tcBorders>
              <w:top w:val="single" w:sz="4" w:space="0" w:color="auto"/>
              <w:left w:val="single" w:sz="4" w:space="0" w:color="auto"/>
              <w:bottom w:val="single" w:sz="4" w:space="0" w:color="auto"/>
              <w:right w:val="single" w:sz="4" w:space="0" w:color="auto"/>
            </w:tcBorders>
          </w:tcPr>
          <w:p w14:paraId="10388DCF" w14:textId="77777777" w:rsidR="00460F4E" w:rsidRPr="00CA3ECC" w:rsidRDefault="00460F4E" w:rsidP="00460F4E">
            <w:pPr>
              <w:pStyle w:val="TAL"/>
              <w:rPr>
                <w:b/>
                <w:i/>
              </w:rPr>
            </w:pPr>
            <w:r w:rsidRPr="00CA3ECC">
              <w:rPr>
                <w:b/>
                <w:i/>
              </w:rPr>
              <w:t>maxNumberEHC-ContextsSN</w:t>
            </w:r>
          </w:p>
          <w:p w14:paraId="64A5084D" w14:textId="77777777" w:rsidR="00460F4E" w:rsidRPr="00CA3ECC" w:rsidRDefault="00460F4E" w:rsidP="00460F4E">
            <w:pPr>
              <w:pStyle w:val="TAL"/>
              <w:rPr>
                <w:b/>
                <w:i/>
                <w:lang w:eastAsia="sv-SE"/>
              </w:rPr>
            </w:pPr>
            <w:r w:rsidRPr="00CA3ECC">
              <w:rPr>
                <w:bCs/>
                <w:iCs/>
              </w:rPr>
              <w:t>Indicates the maximum number of EHC contexts allowed to the SN terminated bearer. The field indicates the number of contexts in addition to CID = "all zeros", as specified in TS 38.323 [5].</w:t>
            </w:r>
          </w:p>
        </w:tc>
      </w:tr>
      <w:tr w:rsidR="00460F4E" w:rsidRPr="00CA3ECC" w14:paraId="3E184960" w14:textId="77777777" w:rsidTr="00460F4E">
        <w:tc>
          <w:tcPr>
            <w:tcW w:w="14173" w:type="dxa"/>
            <w:tcBorders>
              <w:top w:val="single" w:sz="4" w:space="0" w:color="auto"/>
              <w:left w:val="single" w:sz="4" w:space="0" w:color="auto"/>
              <w:bottom w:val="single" w:sz="4" w:space="0" w:color="auto"/>
              <w:right w:val="single" w:sz="4" w:space="0" w:color="auto"/>
            </w:tcBorders>
          </w:tcPr>
          <w:p w14:paraId="69E6F1AF" w14:textId="77777777" w:rsidR="00460F4E" w:rsidRPr="00CA3ECC" w:rsidRDefault="00460F4E" w:rsidP="00460F4E">
            <w:pPr>
              <w:pStyle w:val="TAL"/>
              <w:rPr>
                <w:b/>
                <w:i/>
                <w:lang w:eastAsia="sv-SE"/>
              </w:rPr>
            </w:pPr>
            <w:r w:rsidRPr="00CA3ECC">
              <w:rPr>
                <w:b/>
                <w:i/>
                <w:lang w:eastAsia="sv-SE"/>
              </w:rPr>
              <w:t>maxToffset</w:t>
            </w:r>
          </w:p>
          <w:p w14:paraId="5BD2B937" w14:textId="77777777" w:rsidR="00460F4E" w:rsidRPr="00CA3ECC" w:rsidRDefault="00460F4E" w:rsidP="00460F4E">
            <w:pPr>
              <w:pStyle w:val="TAL"/>
              <w:rPr>
                <w:b/>
                <w:i/>
                <w:lang w:eastAsia="sv-SE"/>
              </w:rPr>
            </w:pPr>
            <w:r w:rsidRPr="00CA3ECC">
              <w:rPr>
                <w:rFonts w:eastAsia="DengXian"/>
                <w:bCs/>
                <w:iCs/>
              </w:rPr>
              <w:t xml:space="preserve">Indicates the maximum Toffset value the SN is allowed to use for scheduling SCG transmissions (see TS 38.213 [13]). This field is used in NR-DC only when the fields </w:t>
            </w:r>
            <w:r w:rsidRPr="00CA3ECC">
              <w:rPr>
                <w:rFonts w:eastAsia="DengXian"/>
                <w:bCs/>
                <w:i/>
              </w:rPr>
              <w:t>nrdc-PC-mode-FR1-r16</w:t>
            </w:r>
            <w:r w:rsidRPr="00CA3ECC">
              <w:rPr>
                <w:rFonts w:eastAsia="DengXian"/>
                <w:bCs/>
                <w:iCs/>
              </w:rPr>
              <w:t xml:space="preserve"> or </w:t>
            </w:r>
            <w:r w:rsidRPr="00CA3ECC">
              <w:rPr>
                <w:rFonts w:eastAsia="DengXian"/>
                <w:bCs/>
                <w:i/>
              </w:rPr>
              <w:t>nrdc-PC-mode-FR2-r16</w:t>
            </w:r>
            <w:r w:rsidRPr="00CA3ECC">
              <w:rPr>
                <w:rFonts w:eastAsia="DengXian"/>
                <w:bCs/>
                <w:iCs/>
              </w:rPr>
              <w:t xml:space="preserve"> are set to dynamic. Value </w:t>
            </w:r>
            <w:r w:rsidRPr="00CA3ECC">
              <w:rPr>
                <w:rFonts w:eastAsia="DengXian"/>
                <w:bCs/>
                <w:i/>
              </w:rPr>
              <w:t>ms0dot5</w:t>
            </w:r>
            <w:r w:rsidRPr="00CA3ECC">
              <w:rPr>
                <w:rFonts w:eastAsia="DengXian"/>
                <w:bCs/>
                <w:iCs/>
              </w:rPr>
              <w:t xml:space="preserve"> corresponds to 0.5 ms, value </w:t>
            </w:r>
            <w:r w:rsidRPr="00CA3ECC">
              <w:rPr>
                <w:rFonts w:eastAsia="DengXian"/>
                <w:bCs/>
                <w:i/>
              </w:rPr>
              <w:t>ms0dot75</w:t>
            </w:r>
            <w:r w:rsidRPr="00CA3ECC">
              <w:rPr>
                <w:rFonts w:eastAsia="DengXian"/>
                <w:bCs/>
                <w:iCs/>
              </w:rPr>
              <w:t xml:space="preserve"> corresponds to 0.75 ms, value </w:t>
            </w:r>
            <w:r w:rsidRPr="00CA3ECC">
              <w:rPr>
                <w:rFonts w:eastAsia="DengXian"/>
                <w:bCs/>
                <w:i/>
              </w:rPr>
              <w:t>ms1</w:t>
            </w:r>
            <w:r w:rsidRPr="00CA3ECC">
              <w:rPr>
                <w:rFonts w:eastAsia="DengXian"/>
                <w:bCs/>
                <w:iCs/>
              </w:rPr>
              <w:t xml:space="preserve"> corresponds to 1 ms and so on.</w:t>
            </w:r>
          </w:p>
        </w:tc>
      </w:tr>
      <w:tr w:rsidR="00460F4E" w:rsidRPr="00CA3ECC" w14:paraId="1A0A6261"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44C3ABE9" w14:textId="77777777" w:rsidR="00460F4E" w:rsidRPr="00CA3ECC" w:rsidRDefault="00460F4E" w:rsidP="00460F4E">
            <w:pPr>
              <w:pStyle w:val="TAL"/>
              <w:rPr>
                <w:b/>
                <w:i/>
                <w:lang w:eastAsia="sv-SE"/>
              </w:rPr>
            </w:pPr>
            <w:r w:rsidRPr="00CA3ECC">
              <w:rPr>
                <w:b/>
                <w:i/>
                <w:lang w:eastAsia="sv-SE"/>
              </w:rPr>
              <w:t>measuredFrequenciesMN</w:t>
            </w:r>
          </w:p>
          <w:p w14:paraId="21A6E0CA" w14:textId="77777777" w:rsidR="00460F4E" w:rsidRPr="00CA3ECC" w:rsidRDefault="00460F4E" w:rsidP="00460F4E">
            <w:pPr>
              <w:pStyle w:val="TAL"/>
              <w:rPr>
                <w:b/>
                <w:i/>
                <w:lang w:eastAsia="sv-SE"/>
              </w:rPr>
            </w:pPr>
            <w:r w:rsidRPr="00CA3ECC">
              <w:rPr>
                <w:lang w:eastAsia="sv-SE"/>
              </w:rPr>
              <w:t>Used by MN to indicate a list of frequencies measured by the UE.</w:t>
            </w:r>
          </w:p>
        </w:tc>
      </w:tr>
      <w:tr w:rsidR="00460F4E" w:rsidRPr="00CA3ECC" w14:paraId="1DFCA1A7"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1B6CD12C" w14:textId="77777777" w:rsidR="00460F4E" w:rsidRPr="00CA3ECC" w:rsidRDefault="00460F4E" w:rsidP="00460F4E">
            <w:pPr>
              <w:pStyle w:val="TAL"/>
              <w:rPr>
                <w:b/>
                <w:i/>
                <w:lang w:eastAsia="sv-SE"/>
              </w:rPr>
            </w:pPr>
            <w:r w:rsidRPr="00CA3ECC">
              <w:rPr>
                <w:b/>
                <w:i/>
                <w:lang w:eastAsia="sv-SE"/>
              </w:rPr>
              <w:t>measGapConfig</w:t>
            </w:r>
          </w:p>
          <w:p w14:paraId="38A145B9" w14:textId="77777777" w:rsidR="00460F4E" w:rsidRPr="00CA3ECC" w:rsidRDefault="00460F4E" w:rsidP="00460F4E">
            <w:pPr>
              <w:pStyle w:val="TAL"/>
              <w:rPr>
                <w:b/>
                <w:i/>
                <w:lang w:eastAsia="sv-SE"/>
              </w:rPr>
            </w:pPr>
            <w:r w:rsidRPr="00CA3ECC">
              <w:rPr>
                <w:lang w:eastAsia="sv-SE"/>
              </w:rPr>
              <w:t>Indicates the FR1 and perUE measurement gap configuration configured by MN.</w:t>
            </w:r>
          </w:p>
        </w:tc>
      </w:tr>
      <w:tr w:rsidR="00460F4E" w:rsidRPr="00CA3ECC" w14:paraId="289FC96C"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7FD2362B" w14:textId="77777777" w:rsidR="00460F4E" w:rsidRPr="00CA3ECC" w:rsidRDefault="00460F4E" w:rsidP="00460F4E">
            <w:pPr>
              <w:pStyle w:val="TAL"/>
              <w:rPr>
                <w:b/>
                <w:i/>
                <w:lang w:eastAsia="sv-SE"/>
              </w:rPr>
            </w:pPr>
            <w:r w:rsidRPr="00CA3ECC">
              <w:rPr>
                <w:b/>
                <w:i/>
                <w:lang w:eastAsia="sv-SE"/>
              </w:rPr>
              <w:t>measGapConfigFR2</w:t>
            </w:r>
          </w:p>
          <w:p w14:paraId="3E74F9CB" w14:textId="77777777" w:rsidR="00460F4E" w:rsidRPr="00CA3ECC" w:rsidRDefault="00460F4E" w:rsidP="00460F4E">
            <w:pPr>
              <w:pStyle w:val="TAL"/>
              <w:rPr>
                <w:b/>
                <w:i/>
                <w:lang w:eastAsia="sv-SE"/>
              </w:rPr>
            </w:pPr>
            <w:r w:rsidRPr="00CA3ECC">
              <w:rPr>
                <w:lang w:eastAsia="sv-SE"/>
              </w:rPr>
              <w:t>Indicates the FR2 measurement gap configuration configured by MN.</w:t>
            </w:r>
          </w:p>
        </w:tc>
      </w:tr>
      <w:tr w:rsidR="00460F4E" w:rsidRPr="00CA3ECC" w14:paraId="49B918AD"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14FF048F" w14:textId="77777777" w:rsidR="00460F4E" w:rsidRPr="00CA3ECC" w:rsidRDefault="00460F4E" w:rsidP="00460F4E">
            <w:pPr>
              <w:pStyle w:val="TAL"/>
              <w:rPr>
                <w:b/>
                <w:i/>
                <w:lang w:eastAsia="sv-SE"/>
              </w:rPr>
            </w:pPr>
            <w:r w:rsidRPr="00CA3ECC">
              <w:rPr>
                <w:b/>
                <w:i/>
                <w:lang w:eastAsia="sv-SE"/>
              </w:rPr>
              <w:t>mcg-RB-Config</w:t>
            </w:r>
          </w:p>
          <w:p w14:paraId="165EB100" w14:textId="77777777" w:rsidR="00460F4E" w:rsidRPr="00CA3ECC" w:rsidRDefault="00460F4E" w:rsidP="00460F4E">
            <w:pPr>
              <w:pStyle w:val="TAL"/>
              <w:rPr>
                <w:lang w:eastAsia="sv-SE"/>
              </w:rPr>
            </w:pPr>
            <w:r w:rsidRPr="00CA3ECC">
              <w:rPr>
                <w:lang w:eastAsia="sv-SE"/>
              </w:rPr>
              <w:t xml:space="preserve">Contains all of the fields in the IE </w:t>
            </w:r>
            <w:r w:rsidRPr="00CA3ECC">
              <w:rPr>
                <w:i/>
                <w:lang w:eastAsia="sv-SE"/>
              </w:rPr>
              <w:t>RadioBearerConfig</w:t>
            </w:r>
            <w:r w:rsidRPr="00CA3ECC">
              <w:rPr>
                <w:lang w:eastAsia="sv-SE"/>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460F4E" w:rsidRPr="00CA3ECC" w14:paraId="1500BF7B"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5CF49038" w14:textId="77777777" w:rsidR="00460F4E" w:rsidRPr="00CA3ECC" w:rsidRDefault="00460F4E" w:rsidP="00460F4E">
            <w:pPr>
              <w:pStyle w:val="TAL"/>
              <w:rPr>
                <w:b/>
                <w:i/>
                <w:lang w:eastAsia="sv-SE"/>
              </w:rPr>
            </w:pPr>
            <w:r w:rsidRPr="00CA3ECC">
              <w:rPr>
                <w:b/>
                <w:i/>
                <w:lang w:eastAsia="sv-SE"/>
              </w:rPr>
              <w:t>measResultReportCGI, measResultReportCGI-EUTRA</w:t>
            </w:r>
          </w:p>
          <w:p w14:paraId="2D4D9959" w14:textId="77777777" w:rsidR="00460F4E" w:rsidRPr="00CA3ECC" w:rsidRDefault="00460F4E" w:rsidP="00460F4E">
            <w:pPr>
              <w:pStyle w:val="TAL"/>
              <w:rPr>
                <w:lang w:eastAsia="sv-SE"/>
              </w:rPr>
            </w:pPr>
            <w:r w:rsidRPr="00CA3ECC">
              <w:rPr>
                <w:lang w:eastAsia="sv-SE"/>
              </w:rPr>
              <w:t xml:space="preserve">Used by MN to provide SN with CGI-Info for the cell as per SN′s request. In this version of the specification, the </w:t>
            </w:r>
            <w:r w:rsidRPr="00CA3ECC">
              <w:rPr>
                <w:i/>
                <w:lang w:eastAsia="sv-SE"/>
              </w:rPr>
              <w:t>measResultReportCGI</w:t>
            </w:r>
            <w:r w:rsidRPr="00CA3ECC">
              <w:rPr>
                <w:lang w:eastAsia="sv-SE"/>
              </w:rPr>
              <w:t xml:space="preserve"> is used for (NG)EN-DC and NR-DC and the </w:t>
            </w:r>
            <w:r w:rsidRPr="00CA3ECC">
              <w:rPr>
                <w:i/>
                <w:lang w:eastAsia="sv-SE"/>
              </w:rPr>
              <w:t>measResultReportCGI-EUTRA</w:t>
            </w:r>
            <w:r w:rsidRPr="00CA3ECC">
              <w:rPr>
                <w:lang w:eastAsia="sv-SE"/>
              </w:rPr>
              <w:t xml:space="preserve"> is used only for NE-DC.</w:t>
            </w:r>
          </w:p>
        </w:tc>
      </w:tr>
      <w:tr w:rsidR="00460F4E" w:rsidRPr="00CA3ECC" w14:paraId="71D7A60C"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58BE847C" w14:textId="77777777" w:rsidR="00460F4E" w:rsidRPr="00CA3ECC" w:rsidRDefault="00460F4E" w:rsidP="00460F4E">
            <w:pPr>
              <w:pStyle w:val="TAL"/>
              <w:rPr>
                <w:b/>
                <w:bCs/>
                <w:i/>
                <w:iCs/>
                <w:kern w:val="2"/>
                <w:lang w:eastAsia="sv-SE"/>
              </w:rPr>
            </w:pPr>
            <w:r w:rsidRPr="00CA3ECC">
              <w:rPr>
                <w:b/>
                <w:bCs/>
                <w:i/>
                <w:iCs/>
                <w:kern w:val="2"/>
                <w:lang w:eastAsia="sv-SE"/>
              </w:rPr>
              <w:t>measResultSCG-EUTRA</w:t>
            </w:r>
          </w:p>
          <w:p w14:paraId="1FED68BC" w14:textId="77777777" w:rsidR="00460F4E" w:rsidRPr="00CA3ECC" w:rsidRDefault="00460F4E" w:rsidP="00460F4E">
            <w:pPr>
              <w:pStyle w:val="TAL"/>
              <w:rPr>
                <w:b/>
                <w:i/>
                <w:lang w:eastAsia="sv-SE"/>
              </w:rPr>
            </w:pPr>
            <w:r w:rsidRPr="00CA3ECC">
              <w:rPr>
                <w:lang w:eastAsia="sv-SE"/>
              </w:rPr>
              <w:t xml:space="preserve">This field includes the </w:t>
            </w:r>
            <w:r w:rsidRPr="00CA3ECC">
              <w:rPr>
                <w:i/>
                <w:lang w:eastAsia="sv-SE"/>
              </w:rPr>
              <w:t>MeasResultSCG-FailureMRDC</w:t>
            </w:r>
            <w:r w:rsidRPr="00CA3ECC">
              <w:rPr>
                <w:lang w:eastAsia="sv-SE"/>
              </w:rPr>
              <w:t xml:space="preserve"> IE as specified in TS 36.331 [10]. This field is only used in NE-DC.</w:t>
            </w:r>
          </w:p>
        </w:tc>
      </w:tr>
      <w:tr w:rsidR="00460F4E" w:rsidRPr="00CA3ECC" w14:paraId="4ECFDDC0"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790A0B93" w14:textId="77777777" w:rsidR="00460F4E" w:rsidRPr="00CA3ECC" w:rsidRDefault="00460F4E" w:rsidP="00460F4E">
            <w:pPr>
              <w:pStyle w:val="TAL"/>
              <w:rPr>
                <w:b/>
                <w:i/>
                <w:lang w:eastAsia="sv-SE"/>
              </w:rPr>
            </w:pPr>
            <w:r w:rsidRPr="00CA3ECC">
              <w:rPr>
                <w:b/>
                <w:i/>
                <w:lang w:eastAsia="sv-SE"/>
              </w:rPr>
              <w:t>measResultSFTD-EUTRA</w:t>
            </w:r>
          </w:p>
          <w:p w14:paraId="116AF1ED" w14:textId="77777777" w:rsidR="00460F4E" w:rsidRPr="00CA3ECC" w:rsidRDefault="00460F4E" w:rsidP="00460F4E">
            <w:pPr>
              <w:pStyle w:val="TAL"/>
              <w:rPr>
                <w:lang w:eastAsia="sv-SE"/>
              </w:rPr>
            </w:pPr>
            <w:r w:rsidRPr="00CA3ECC">
              <w:rPr>
                <w:lang w:eastAsia="sv-SE"/>
              </w:rPr>
              <w:t>SFTD measurement results between the PCell and the E-UTRA PScell in NE-DC. This field is only used in NE-DC.</w:t>
            </w:r>
          </w:p>
        </w:tc>
      </w:tr>
      <w:tr w:rsidR="00460F4E" w:rsidRPr="00CA3ECC" w14:paraId="6F212E99"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177AE1A0" w14:textId="77777777" w:rsidR="00460F4E" w:rsidRPr="00CA3ECC" w:rsidRDefault="00460F4E" w:rsidP="00460F4E">
            <w:pPr>
              <w:pStyle w:val="TAL"/>
              <w:rPr>
                <w:b/>
                <w:bCs/>
                <w:i/>
                <w:iCs/>
                <w:lang w:eastAsia="sv-SE"/>
              </w:rPr>
            </w:pPr>
            <w:r w:rsidRPr="00CA3ECC">
              <w:rPr>
                <w:b/>
                <w:bCs/>
                <w:i/>
                <w:iCs/>
                <w:lang w:eastAsia="sv-SE"/>
              </w:rPr>
              <w:t>mrdc-AssistanceInfo</w:t>
            </w:r>
          </w:p>
          <w:p w14:paraId="602E668E" w14:textId="77777777" w:rsidR="00460F4E" w:rsidRPr="00CA3ECC" w:rsidRDefault="00460F4E" w:rsidP="00460F4E">
            <w:pPr>
              <w:pStyle w:val="TAL"/>
              <w:rPr>
                <w:b/>
                <w:i/>
                <w:lang w:eastAsia="sv-SE"/>
              </w:rPr>
            </w:pPr>
            <w:r w:rsidRPr="00CA3ECC">
              <w:rPr>
                <w:szCs w:val="18"/>
                <w:lang w:eastAsia="sv-SE"/>
              </w:rPr>
              <w:t>Contains the IDC assistance information for MR-DC reported by the UE (see TS 36.331 [10]).</w:t>
            </w:r>
          </w:p>
        </w:tc>
      </w:tr>
      <w:tr w:rsidR="00460F4E" w:rsidRPr="00CA3ECC" w14:paraId="7D72BE5E"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67059BB1" w14:textId="77777777" w:rsidR="00460F4E" w:rsidRPr="00CA3ECC" w:rsidRDefault="00460F4E" w:rsidP="00460F4E">
            <w:pPr>
              <w:pStyle w:val="TAL"/>
              <w:rPr>
                <w:b/>
                <w:bCs/>
                <w:i/>
                <w:iCs/>
                <w:lang w:eastAsia="sv-SE"/>
              </w:rPr>
            </w:pPr>
            <w:r w:rsidRPr="00CA3ECC">
              <w:rPr>
                <w:b/>
                <w:bCs/>
                <w:i/>
                <w:iCs/>
                <w:lang w:eastAsia="sv-SE"/>
              </w:rPr>
              <w:t>nrdc-PC-mode-FR1</w:t>
            </w:r>
          </w:p>
          <w:p w14:paraId="5D32B5BB" w14:textId="77777777" w:rsidR="00460F4E" w:rsidRPr="00CA3ECC" w:rsidRDefault="00460F4E" w:rsidP="00460F4E">
            <w:pPr>
              <w:pStyle w:val="TAL"/>
              <w:rPr>
                <w:szCs w:val="18"/>
                <w:lang w:eastAsia="sv-SE"/>
              </w:rPr>
            </w:pPr>
            <w:r w:rsidRPr="00CA3ECC">
              <w:rPr>
                <w:szCs w:val="18"/>
                <w:lang w:eastAsia="sv-SE"/>
              </w:rPr>
              <w:t>Indicates the uplink power sharing mode that the UE uses in NR-DC FR1 (see TS 38.213 [13], clause 7.6).</w:t>
            </w:r>
          </w:p>
        </w:tc>
      </w:tr>
      <w:tr w:rsidR="00460F4E" w:rsidRPr="00CA3ECC" w14:paraId="38F9AF6E"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35FE0A85" w14:textId="77777777" w:rsidR="00460F4E" w:rsidRPr="00CA3ECC" w:rsidRDefault="00460F4E" w:rsidP="00460F4E">
            <w:pPr>
              <w:pStyle w:val="TAL"/>
              <w:rPr>
                <w:b/>
                <w:bCs/>
                <w:i/>
                <w:iCs/>
                <w:lang w:eastAsia="sv-SE"/>
              </w:rPr>
            </w:pPr>
            <w:r w:rsidRPr="00CA3ECC">
              <w:rPr>
                <w:b/>
                <w:bCs/>
                <w:i/>
                <w:iCs/>
                <w:lang w:eastAsia="sv-SE"/>
              </w:rPr>
              <w:t>nrdc-PC-mode-FR2</w:t>
            </w:r>
          </w:p>
          <w:p w14:paraId="6DE65938" w14:textId="77777777" w:rsidR="00460F4E" w:rsidRPr="00CA3ECC" w:rsidRDefault="00460F4E" w:rsidP="00460F4E">
            <w:pPr>
              <w:pStyle w:val="TAL"/>
              <w:rPr>
                <w:b/>
                <w:bCs/>
                <w:i/>
                <w:iCs/>
                <w:lang w:eastAsia="sv-SE"/>
              </w:rPr>
            </w:pPr>
            <w:r w:rsidRPr="00CA3ECC">
              <w:rPr>
                <w:szCs w:val="18"/>
                <w:lang w:eastAsia="sv-SE"/>
              </w:rPr>
              <w:t>Indicates the uplink power sharing mode that the UE uses in NR-DC FR2 (see TS 38.213 [13], clause 7.6).</w:t>
            </w:r>
          </w:p>
        </w:tc>
      </w:tr>
      <w:tr w:rsidR="00460F4E" w:rsidRPr="00CA3ECC" w14:paraId="4D28EFF6" w14:textId="77777777" w:rsidTr="00460F4E">
        <w:tc>
          <w:tcPr>
            <w:tcW w:w="14173" w:type="dxa"/>
            <w:tcBorders>
              <w:top w:val="single" w:sz="4" w:space="0" w:color="auto"/>
              <w:left w:val="single" w:sz="4" w:space="0" w:color="auto"/>
              <w:bottom w:val="single" w:sz="4" w:space="0" w:color="auto"/>
              <w:right w:val="single" w:sz="4" w:space="0" w:color="auto"/>
            </w:tcBorders>
          </w:tcPr>
          <w:p w14:paraId="5DCBF2FD" w14:textId="77777777" w:rsidR="00460F4E" w:rsidRPr="00CA3ECC" w:rsidRDefault="00460F4E" w:rsidP="00460F4E">
            <w:pPr>
              <w:pStyle w:val="TAL"/>
              <w:rPr>
                <w:b/>
                <w:bCs/>
                <w:i/>
                <w:iCs/>
              </w:rPr>
            </w:pPr>
            <w:r w:rsidRPr="00CA3ECC">
              <w:rPr>
                <w:b/>
                <w:bCs/>
                <w:i/>
                <w:iCs/>
              </w:rPr>
              <w:t>overheatingAssistanceSCG</w:t>
            </w:r>
          </w:p>
          <w:p w14:paraId="7435C08E" w14:textId="77777777" w:rsidR="00460F4E" w:rsidRPr="00CA3ECC" w:rsidRDefault="00460F4E" w:rsidP="00460F4E">
            <w:pPr>
              <w:pStyle w:val="TAL"/>
              <w:rPr>
                <w:b/>
                <w:bCs/>
                <w:i/>
                <w:iCs/>
                <w:lang w:eastAsia="sv-SE"/>
              </w:rPr>
            </w:pPr>
            <w:r w:rsidRPr="00CA3ECC">
              <w:rPr>
                <w:szCs w:val="18"/>
              </w:rPr>
              <w:t xml:space="preserve">Contains the </w:t>
            </w:r>
            <w:r w:rsidRPr="00CA3ECC">
              <w:rPr>
                <w:lang w:eastAsia="en-GB"/>
              </w:rPr>
              <w:t>UE's preference on reduced configuration for NR SCG to address overheating</w:t>
            </w:r>
            <w:r w:rsidRPr="00CA3ECC">
              <w:rPr>
                <w:bCs/>
                <w:noProof/>
                <w:lang w:eastAsia="en-GB"/>
              </w:rPr>
              <w:t>.</w:t>
            </w:r>
            <w:r w:rsidRPr="00CA3ECC">
              <w:t xml:space="preserve"> This field is only used in (NG)EN-DC.</w:t>
            </w:r>
          </w:p>
        </w:tc>
      </w:tr>
      <w:tr w:rsidR="00460F4E" w:rsidRPr="00CA3ECC" w14:paraId="1F08FBF5"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368A8B42" w14:textId="77777777" w:rsidR="00460F4E" w:rsidRPr="00CA3ECC" w:rsidRDefault="00460F4E" w:rsidP="00460F4E">
            <w:pPr>
              <w:pStyle w:val="TAL"/>
              <w:rPr>
                <w:b/>
                <w:i/>
                <w:lang w:eastAsia="sv-SE"/>
              </w:rPr>
            </w:pPr>
            <w:r w:rsidRPr="00CA3ECC">
              <w:rPr>
                <w:b/>
                <w:i/>
                <w:lang w:eastAsia="sv-SE"/>
              </w:rPr>
              <w:t>p-maxEUTRA</w:t>
            </w:r>
          </w:p>
          <w:p w14:paraId="7C0D231D" w14:textId="77777777" w:rsidR="00460F4E" w:rsidRPr="00CA3ECC" w:rsidRDefault="00460F4E" w:rsidP="00460F4E">
            <w:pPr>
              <w:pStyle w:val="TAL"/>
              <w:rPr>
                <w:lang w:eastAsia="sv-SE"/>
              </w:rPr>
            </w:pPr>
            <w:r w:rsidRPr="00CA3ECC">
              <w:rPr>
                <w:lang w:eastAsia="sv-SE"/>
              </w:rPr>
              <w:t>Indicates the maximum total transmit power to be used by the UE in the E-UTRA cell group (see TS 36.104 [33]). This field is used in (NG)EN-DC and NE-DC.</w:t>
            </w:r>
          </w:p>
        </w:tc>
      </w:tr>
      <w:tr w:rsidR="00460F4E" w:rsidRPr="00CA3ECC" w14:paraId="6200E6A6"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36B6B98D" w14:textId="77777777" w:rsidR="00460F4E" w:rsidRPr="00CA3ECC" w:rsidRDefault="00460F4E" w:rsidP="00460F4E">
            <w:pPr>
              <w:pStyle w:val="TAL"/>
              <w:rPr>
                <w:b/>
                <w:i/>
                <w:lang w:eastAsia="sv-SE"/>
              </w:rPr>
            </w:pPr>
            <w:r w:rsidRPr="00CA3ECC">
              <w:rPr>
                <w:b/>
                <w:i/>
                <w:lang w:eastAsia="sv-SE"/>
              </w:rPr>
              <w:t>p-maxNR-FR1</w:t>
            </w:r>
          </w:p>
          <w:p w14:paraId="1AF91E02" w14:textId="77777777" w:rsidR="00460F4E" w:rsidRPr="00CA3ECC" w:rsidRDefault="00460F4E" w:rsidP="00460F4E">
            <w:pPr>
              <w:pStyle w:val="TAL"/>
              <w:rPr>
                <w:lang w:eastAsia="sv-SE"/>
              </w:rPr>
            </w:pPr>
            <w:r w:rsidRPr="00CA3ECC">
              <w:rPr>
                <w:lang w:eastAsia="sv-SE"/>
              </w:rPr>
              <w:t>Indicates the maximum total transmit power to be used by the UE in the NR cell group across all serving cells in frequency range 1 (FR1) (see TS 38.104 [12]). The field is used in (NG)EN-DC and NE-DC.</w:t>
            </w:r>
          </w:p>
        </w:tc>
      </w:tr>
      <w:tr w:rsidR="00460F4E" w:rsidRPr="00CA3ECC" w14:paraId="34B03BD5"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579D69C9" w14:textId="77777777" w:rsidR="00460F4E" w:rsidRPr="00CA3ECC" w:rsidRDefault="00460F4E" w:rsidP="00460F4E">
            <w:pPr>
              <w:pStyle w:val="TAL"/>
              <w:rPr>
                <w:lang w:eastAsia="sv-SE"/>
              </w:rPr>
            </w:pPr>
            <w:r w:rsidRPr="00CA3ECC">
              <w:rPr>
                <w:b/>
                <w:i/>
                <w:lang w:eastAsia="sv-SE"/>
              </w:rPr>
              <w:t>p-maxUE-FR1</w:t>
            </w:r>
          </w:p>
          <w:p w14:paraId="4CF02B0C" w14:textId="77777777" w:rsidR="00460F4E" w:rsidRPr="00CA3ECC" w:rsidRDefault="00460F4E" w:rsidP="00460F4E">
            <w:pPr>
              <w:pStyle w:val="TAL"/>
              <w:rPr>
                <w:b/>
                <w:i/>
                <w:lang w:eastAsia="sv-SE"/>
              </w:rPr>
            </w:pPr>
            <w:r w:rsidRPr="00CA3ECC">
              <w:rPr>
                <w:lang w:eastAsia="sv-SE"/>
              </w:rPr>
              <w:t>Indicates the maximum total transmit power to be used by the UE across all serving cells in frequency range 1 (FR1).</w:t>
            </w:r>
          </w:p>
        </w:tc>
      </w:tr>
      <w:tr w:rsidR="00460F4E" w:rsidRPr="00CA3ECC" w14:paraId="64744440"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67F4375D" w14:textId="77777777" w:rsidR="00460F4E" w:rsidRPr="00CA3ECC" w:rsidRDefault="00460F4E" w:rsidP="00460F4E">
            <w:pPr>
              <w:pStyle w:val="TAL"/>
              <w:rPr>
                <w:b/>
                <w:i/>
                <w:lang w:eastAsia="sv-SE"/>
              </w:rPr>
            </w:pPr>
            <w:r w:rsidRPr="00CA3ECC">
              <w:rPr>
                <w:b/>
                <w:i/>
                <w:lang w:eastAsia="sv-SE"/>
              </w:rPr>
              <w:t>p-maxNR-FR1-MCG</w:t>
            </w:r>
          </w:p>
          <w:p w14:paraId="1EFCD496" w14:textId="77777777" w:rsidR="00460F4E" w:rsidRPr="00CA3ECC" w:rsidRDefault="00460F4E" w:rsidP="00460F4E">
            <w:pPr>
              <w:pStyle w:val="TAL"/>
              <w:rPr>
                <w:bCs/>
                <w:iCs/>
                <w:lang w:eastAsia="sv-SE"/>
              </w:rPr>
            </w:pPr>
            <w:r w:rsidRPr="00CA3ECC">
              <w:rPr>
                <w:bCs/>
                <w:iCs/>
                <w:lang w:eastAsia="sv-SE"/>
              </w:rPr>
              <w:t>Indicates the maximum total transmit power to be used by the UE in the NR cell group across all serving cells in frequency range 1 (FR1) (see TS 38.104 [12]) the UE can use in NR MCG. This field is only used in NR-DC.</w:t>
            </w:r>
          </w:p>
        </w:tc>
      </w:tr>
      <w:tr w:rsidR="00460F4E" w:rsidRPr="00CA3ECC" w14:paraId="07A066EC"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5B6B2935" w14:textId="77777777" w:rsidR="00460F4E" w:rsidRPr="00CA3ECC" w:rsidRDefault="00460F4E" w:rsidP="00460F4E">
            <w:pPr>
              <w:pStyle w:val="TAL"/>
              <w:rPr>
                <w:b/>
                <w:i/>
                <w:lang w:eastAsia="sv-SE"/>
              </w:rPr>
            </w:pPr>
            <w:r w:rsidRPr="00CA3ECC">
              <w:rPr>
                <w:b/>
                <w:i/>
                <w:lang w:eastAsia="sv-SE"/>
              </w:rPr>
              <w:t>p-maxNR-FR2-SCG</w:t>
            </w:r>
          </w:p>
          <w:p w14:paraId="3918CDEA" w14:textId="77777777" w:rsidR="00460F4E" w:rsidRPr="00CA3ECC" w:rsidRDefault="00460F4E" w:rsidP="00460F4E">
            <w:pPr>
              <w:pStyle w:val="TAL"/>
              <w:rPr>
                <w:bCs/>
                <w:iCs/>
                <w:lang w:eastAsia="sv-SE"/>
              </w:rPr>
            </w:pPr>
            <w:r w:rsidRPr="00CA3ECC">
              <w:rPr>
                <w:bCs/>
                <w:iCs/>
                <w:lang w:eastAsia="sv-SE"/>
              </w:rPr>
              <w:t>Indicates the maximum total transmit power to be used by the UE in the NR cell group across all serving cells in frequency range 2 (FR2) (see TS 38.104 [12]) the UE can use in NR SCG.</w:t>
            </w:r>
          </w:p>
        </w:tc>
      </w:tr>
      <w:tr w:rsidR="00460F4E" w:rsidRPr="00CA3ECC" w14:paraId="49648F27"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2F992834" w14:textId="77777777" w:rsidR="00460F4E" w:rsidRPr="00CA3ECC" w:rsidRDefault="00460F4E" w:rsidP="00460F4E">
            <w:pPr>
              <w:pStyle w:val="TAL"/>
              <w:rPr>
                <w:b/>
                <w:i/>
                <w:lang w:eastAsia="sv-SE"/>
              </w:rPr>
            </w:pPr>
            <w:r w:rsidRPr="00CA3ECC">
              <w:rPr>
                <w:b/>
                <w:i/>
                <w:lang w:eastAsia="sv-SE"/>
              </w:rPr>
              <w:t>p-maxUE-FR2</w:t>
            </w:r>
          </w:p>
          <w:p w14:paraId="21A81CC6" w14:textId="77777777" w:rsidR="00460F4E" w:rsidRPr="00CA3ECC" w:rsidRDefault="00460F4E" w:rsidP="00460F4E">
            <w:pPr>
              <w:pStyle w:val="TAL"/>
              <w:rPr>
                <w:bCs/>
                <w:iCs/>
                <w:lang w:eastAsia="sv-SE"/>
              </w:rPr>
            </w:pPr>
            <w:r w:rsidRPr="00CA3ECC">
              <w:rPr>
                <w:bCs/>
                <w:iCs/>
                <w:lang w:eastAsia="sv-SE"/>
              </w:rPr>
              <w:t>Indicates the maximum total transmit power to be used by the UE across all serving cells in frequency range 2 (FR2).</w:t>
            </w:r>
          </w:p>
        </w:tc>
      </w:tr>
      <w:tr w:rsidR="00460F4E" w:rsidRPr="00CA3ECC" w14:paraId="3DACDEC5"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31D49FFD" w14:textId="77777777" w:rsidR="00460F4E" w:rsidRPr="00CA3ECC" w:rsidRDefault="00460F4E" w:rsidP="00460F4E">
            <w:pPr>
              <w:pStyle w:val="TAL"/>
              <w:rPr>
                <w:b/>
                <w:i/>
                <w:lang w:eastAsia="sv-SE"/>
              </w:rPr>
            </w:pPr>
            <w:r w:rsidRPr="00CA3ECC">
              <w:rPr>
                <w:b/>
                <w:i/>
                <w:lang w:eastAsia="sv-SE"/>
              </w:rPr>
              <w:t>p-maxNR-FR2-MCG</w:t>
            </w:r>
          </w:p>
          <w:p w14:paraId="450A7810" w14:textId="77777777" w:rsidR="00460F4E" w:rsidRPr="00CA3ECC" w:rsidRDefault="00460F4E" w:rsidP="00460F4E">
            <w:pPr>
              <w:pStyle w:val="TAL"/>
              <w:rPr>
                <w:bCs/>
                <w:iCs/>
                <w:lang w:eastAsia="sv-SE"/>
              </w:rPr>
            </w:pPr>
            <w:r w:rsidRPr="00CA3ECC">
              <w:rPr>
                <w:bCs/>
                <w:iCs/>
                <w:lang w:eastAsia="sv-SE"/>
              </w:rPr>
              <w:t>Indicates the maximum total transmit power to be used by the UE in the NR cell group across all serving cells in frequency range 2 (FR2) (see TS 38.104 [12]) the UE can use in NR MCG.</w:t>
            </w:r>
          </w:p>
        </w:tc>
      </w:tr>
      <w:tr w:rsidR="00460F4E" w:rsidRPr="00CA3ECC" w14:paraId="5EFEAD20"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2BEB070E" w14:textId="77777777" w:rsidR="00460F4E" w:rsidRPr="00CA3ECC" w:rsidRDefault="00460F4E" w:rsidP="00460F4E">
            <w:pPr>
              <w:pStyle w:val="TAL"/>
              <w:rPr>
                <w:b/>
                <w:bCs/>
                <w:i/>
                <w:iCs/>
                <w:kern w:val="2"/>
                <w:lang w:eastAsia="sv-SE"/>
              </w:rPr>
            </w:pPr>
            <w:r w:rsidRPr="00CA3ECC">
              <w:rPr>
                <w:b/>
                <w:bCs/>
                <w:i/>
                <w:iCs/>
                <w:kern w:val="2"/>
                <w:lang w:eastAsia="sv-SE"/>
              </w:rPr>
              <w:t>pdcch-BlindDetectionSCG</w:t>
            </w:r>
          </w:p>
          <w:p w14:paraId="727A759B" w14:textId="77777777" w:rsidR="00460F4E" w:rsidRPr="00CA3ECC" w:rsidRDefault="00460F4E" w:rsidP="00460F4E">
            <w:pPr>
              <w:keepNext/>
              <w:keepLines/>
              <w:spacing w:after="0"/>
              <w:rPr>
                <w:rFonts w:ascii="Arial" w:hAnsi="Arial"/>
                <w:b/>
                <w:bCs/>
                <w:i/>
                <w:iCs/>
                <w:kern w:val="2"/>
                <w:sz w:val="18"/>
                <w:lang w:eastAsia="sv-SE"/>
              </w:rPr>
            </w:pPr>
            <w:r w:rsidRPr="00CA3ECC">
              <w:rPr>
                <w:rFonts w:ascii="Arial" w:hAnsi="Arial"/>
                <w:sz w:val="18"/>
                <w:szCs w:val="18"/>
                <w:lang w:eastAsia="x-none"/>
              </w:rPr>
              <w:t>Indicates the maximum value of the reference number of cells for PDCCH blind detection allowed to be configured for the SCG.</w:t>
            </w:r>
          </w:p>
        </w:tc>
      </w:tr>
      <w:tr w:rsidR="00460F4E" w:rsidRPr="00CA3ECC" w14:paraId="59A88044"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6B447B2A" w14:textId="77777777" w:rsidR="00460F4E" w:rsidRPr="00CA3ECC" w:rsidRDefault="00460F4E" w:rsidP="00460F4E">
            <w:pPr>
              <w:pStyle w:val="TAL"/>
              <w:rPr>
                <w:b/>
                <w:i/>
                <w:lang w:eastAsia="sv-SE"/>
              </w:rPr>
            </w:pPr>
            <w:r w:rsidRPr="00CA3ECC">
              <w:rPr>
                <w:b/>
                <w:i/>
                <w:lang w:eastAsia="sv-SE"/>
              </w:rPr>
              <w:t>ph-InfoMCG</w:t>
            </w:r>
          </w:p>
          <w:p w14:paraId="3D35F298" w14:textId="77777777" w:rsidR="00460F4E" w:rsidRPr="00CA3ECC" w:rsidRDefault="00460F4E" w:rsidP="00460F4E">
            <w:pPr>
              <w:pStyle w:val="TAL"/>
              <w:rPr>
                <w:lang w:eastAsia="sv-SE"/>
              </w:rPr>
            </w:pPr>
            <w:r w:rsidRPr="00CA3ECC">
              <w:rPr>
                <w:lang w:eastAsia="sv-SE"/>
              </w:rPr>
              <w:t>Power headroom information in MCG that is needed in the reception of PHR MAC CE in SCG.</w:t>
            </w:r>
          </w:p>
        </w:tc>
      </w:tr>
      <w:tr w:rsidR="00460F4E" w:rsidRPr="00CA3ECC" w14:paraId="398B8DB2"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304DA2BF" w14:textId="77777777" w:rsidR="00460F4E" w:rsidRPr="00CA3ECC" w:rsidRDefault="00460F4E" w:rsidP="00460F4E">
            <w:pPr>
              <w:pStyle w:val="TAL"/>
              <w:rPr>
                <w:rFonts w:eastAsia="DengXian"/>
                <w:b/>
                <w:bCs/>
                <w:i/>
                <w:iCs/>
                <w:lang w:eastAsia="sv-SE"/>
              </w:rPr>
            </w:pPr>
            <w:r w:rsidRPr="00CA3ECC">
              <w:rPr>
                <w:rFonts w:eastAsia="DengXian"/>
                <w:b/>
                <w:bCs/>
                <w:i/>
                <w:iCs/>
                <w:lang w:eastAsia="sv-SE"/>
              </w:rPr>
              <w:t>ph-SupplementaryUplink</w:t>
            </w:r>
          </w:p>
          <w:p w14:paraId="2D693E66" w14:textId="77777777" w:rsidR="00460F4E" w:rsidRPr="00CA3ECC" w:rsidRDefault="00460F4E" w:rsidP="00460F4E">
            <w:pPr>
              <w:pStyle w:val="TAL"/>
              <w:rPr>
                <w:rFonts w:eastAsia="DengXian"/>
                <w:lang w:eastAsia="sv-SE"/>
              </w:rPr>
            </w:pPr>
            <w:r w:rsidRPr="00CA3ECC">
              <w:rPr>
                <w:rFonts w:eastAsia="DengXian"/>
                <w:lang w:eastAsia="sv-SE"/>
              </w:rPr>
              <w:t>Power headroom information for supplementary uplink. For UE in (NG)EN-DC, this field is absent.</w:t>
            </w:r>
          </w:p>
        </w:tc>
      </w:tr>
      <w:tr w:rsidR="00460F4E" w:rsidRPr="00CA3ECC" w14:paraId="5563B678"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39C7B9CF" w14:textId="77777777" w:rsidR="00460F4E" w:rsidRPr="00CA3ECC" w:rsidRDefault="00460F4E" w:rsidP="00460F4E">
            <w:pPr>
              <w:pStyle w:val="TAL"/>
              <w:rPr>
                <w:b/>
                <w:bCs/>
                <w:i/>
                <w:iCs/>
                <w:lang w:eastAsia="sv-SE"/>
              </w:rPr>
            </w:pPr>
            <w:r w:rsidRPr="00CA3ECC">
              <w:rPr>
                <w:b/>
                <w:bCs/>
                <w:i/>
                <w:iCs/>
                <w:lang w:eastAsia="sv-SE"/>
              </w:rPr>
              <w:t>ph-Type1or3</w:t>
            </w:r>
          </w:p>
          <w:p w14:paraId="3E30135D" w14:textId="77777777" w:rsidR="00460F4E" w:rsidRPr="00CA3ECC" w:rsidRDefault="00460F4E" w:rsidP="00460F4E">
            <w:pPr>
              <w:pStyle w:val="TAL"/>
              <w:rPr>
                <w:bCs/>
                <w:iCs/>
                <w:kern w:val="2"/>
                <w:lang w:eastAsia="sv-SE"/>
              </w:rPr>
            </w:pPr>
            <w:r w:rsidRPr="00CA3ECC">
              <w:rPr>
                <w:lang w:eastAsia="sv-SE"/>
              </w:rPr>
              <w:t xml:space="preserve">Type of power headroom for a serving cell in MCG (PCell and activated SCells). </w:t>
            </w:r>
            <w:r w:rsidRPr="00CA3ECC">
              <w:rPr>
                <w:i/>
                <w:kern w:val="2"/>
                <w:lang w:eastAsia="sv-SE"/>
              </w:rPr>
              <w:t>type1</w:t>
            </w:r>
            <w:r w:rsidRPr="00CA3ECC">
              <w:rPr>
                <w:lang w:eastAsia="sv-SE"/>
              </w:rPr>
              <w:t xml:space="preserve"> refers to type 1 power headroom, </w:t>
            </w:r>
            <w:r w:rsidRPr="00CA3ECC">
              <w:rPr>
                <w:i/>
                <w:kern w:val="2"/>
                <w:lang w:eastAsia="sv-SE"/>
              </w:rPr>
              <w:t>type3</w:t>
            </w:r>
            <w:r w:rsidRPr="00CA3ECC">
              <w:rPr>
                <w:lang w:eastAsia="sv-SE"/>
              </w:rPr>
              <w:t xml:space="preserve"> refers to type 3 power headroom. (See TS 38.321 [3]). </w:t>
            </w:r>
          </w:p>
        </w:tc>
      </w:tr>
      <w:tr w:rsidR="00460F4E" w:rsidRPr="00CA3ECC" w14:paraId="783D1E9D"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6D5BF1B5" w14:textId="77777777" w:rsidR="00460F4E" w:rsidRPr="00CA3ECC" w:rsidRDefault="00460F4E" w:rsidP="00460F4E">
            <w:pPr>
              <w:pStyle w:val="TAL"/>
              <w:rPr>
                <w:rFonts w:eastAsia="DengXian"/>
                <w:b/>
                <w:bCs/>
                <w:i/>
                <w:iCs/>
                <w:lang w:eastAsia="sv-SE"/>
              </w:rPr>
            </w:pPr>
            <w:r w:rsidRPr="00CA3ECC">
              <w:rPr>
                <w:rFonts w:eastAsia="DengXian"/>
                <w:b/>
                <w:bCs/>
                <w:i/>
                <w:iCs/>
                <w:lang w:eastAsia="sv-SE"/>
              </w:rPr>
              <w:t>ph-Uplink</w:t>
            </w:r>
          </w:p>
          <w:p w14:paraId="7B549DF8" w14:textId="77777777" w:rsidR="00460F4E" w:rsidRPr="00CA3ECC" w:rsidRDefault="00460F4E" w:rsidP="00460F4E">
            <w:pPr>
              <w:pStyle w:val="TAL"/>
              <w:rPr>
                <w:rFonts w:eastAsia="DengXian"/>
                <w:lang w:eastAsia="sv-SE"/>
              </w:rPr>
            </w:pPr>
            <w:r w:rsidRPr="00CA3ECC">
              <w:rPr>
                <w:rFonts w:eastAsia="DengXian"/>
                <w:lang w:eastAsia="sv-SE"/>
              </w:rPr>
              <w:t>Power headroom information for uplink.</w:t>
            </w:r>
          </w:p>
        </w:tc>
      </w:tr>
      <w:tr w:rsidR="00460F4E" w:rsidRPr="00CA3ECC" w14:paraId="37196DE2"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5BCC600C" w14:textId="77777777" w:rsidR="00460F4E" w:rsidRPr="00CA3ECC" w:rsidRDefault="00460F4E" w:rsidP="00460F4E">
            <w:pPr>
              <w:pStyle w:val="TAL"/>
              <w:rPr>
                <w:b/>
                <w:i/>
                <w:lang w:eastAsia="sv-SE"/>
              </w:rPr>
            </w:pPr>
            <w:r w:rsidRPr="00CA3ECC">
              <w:rPr>
                <w:b/>
                <w:i/>
                <w:lang w:eastAsia="sv-SE"/>
              </w:rPr>
              <w:t>powerCoordination-FR1</w:t>
            </w:r>
          </w:p>
          <w:p w14:paraId="4A8DA5AB" w14:textId="77777777" w:rsidR="00460F4E" w:rsidRPr="00CA3ECC" w:rsidRDefault="00460F4E" w:rsidP="00460F4E">
            <w:pPr>
              <w:pStyle w:val="TAL"/>
              <w:rPr>
                <w:lang w:eastAsia="sv-SE"/>
              </w:rPr>
            </w:pPr>
            <w:r w:rsidRPr="00CA3ECC">
              <w:rPr>
                <w:lang w:eastAsia="sv-SE"/>
              </w:rPr>
              <w:t>Indicates the maximum power that the UE can use in FR1.</w:t>
            </w:r>
          </w:p>
        </w:tc>
      </w:tr>
      <w:tr w:rsidR="00460F4E" w:rsidRPr="00CA3ECC" w14:paraId="769EBA4F"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65994BFE" w14:textId="77777777" w:rsidR="00460F4E" w:rsidRPr="00CA3ECC" w:rsidRDefault="00460F4E" w:rsidP="00460F4E">
            <w:pPr>
              <w:pStyle w:val="TAL"/>
              <w:rPr>
                <w:b/>
                <w:bCs/>
                <w:i/>
                <w:iCs/>
                <w:lang w:eastAsia="x-none"/>
              </w:rPr>
            </w:pPr>
            <w:r w:rsidRPr="00CA3ECC">
              <w:rPr>
                <w:b/>
                <w:bCs/>
                <w:i/>
                <w:iCs/>
                <w:lang w:eastAsia="x-none"/>
              </w:rPr>
              <w:t>powerCoordination-FR2</w:t>
            </w:r>
          </w:p>
          <w:p w14:paraId="450547C2" w14:textId="77777777" w:rsidR="00460F4E" w:rsidRPr="00CA3ECC" w:rsidRDefault="00460F4E" w:rsidP="00460F4E">
            <w:pPr>
              <w:pStyle w:val="TAL"/>
              <w:rPr>
                <w:lang w:eastAsia="sv-SE"/>
              </w:rPr>
            </w:pPr>
            <w:r w:rsidRPr="00CA3ECC">
              <w:rPr>
                <w:lang w:eastAsia="sv-SE"/>
              </w:rPr>
              <w:t>Indicates the maximum power that the UE can use in</w:t>
            </w:r>
            <w:r w:rsidRPr="00CA3ECC">
              <w:rPr>
                <w:szCs w:val="18"/>
                <w:lang w:eastAsia="sv-SE"/>
              </w:rPr>
              <w:t xml:space="preserve"> </w:t>
            </w:r>
            <w:r w:rsidRPr="00CA3ECC">
              <w:rPr>
                <w:lang w:eastAsia="sv-SE"/>
              </w:rPr>
              <w:t xml:space="preserve">frequency range 2 </w:t>
            </w:r>
            <w:r w:rsidRPr="00CA3ECC">
              <w:rPr>
                <w:rFonts w:asciiTheme="minorEastAsia" w:eastAsiaTheme="minorEastAsia" w:hAnsiTheme="minorEastAsia"/>
                <w:lang w:eastAsia="zh-CN"/>
              </w:rPr>
              <w:t>(</w:t>
            </w:r>
            <w:r w:rsidRPr="00CA3ECC">
              <w:rPr>
                <w:szCs w:val="18"/>
                <w:lang w:eastAsia="sv-SE"/>
              </w:rPr>
              <w:t>FR2</w:t>
            </w:r>
            <w:r w:rsidRPr="00CA3ECC">
              <w:rPr>
                <w:rFonts w:asciiTheme="minorEastAsia" w:eastAsiaTheme="minorEastAsia" w:hAnsiTheme="minorEastAsia"/>
                <w:lang w:eastAsia="zh-CN"/>
              </w:rPr>
              <w:t>)</w:t>
            </w:r>
            <w:r w:rsidRPr="00CA3ECC">
              <w:rPr>
                <w:lang w:eastAsia="sv-SE"/>
              </w:rPr>
              <w:t>. This field is only used in NR-DC.</w:t>
            </w:r>
          </w:p>
        </w:tc>
      </w:tr>
      <w:tr w:rsidR="00460F4E" w:rsidRPr="00CA3ECC" w14:paraId="0E33600A"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425E6AED" w14:textId="77777777" w:rsidR="00460F4E" w:rsidRPr="00CA3ECC" w:rsidRDefault="00460F4E" w:rsidP="00460F4E">
            <w:pPr>
              <w:pStyle w:val="TAL"/>
              <w:rPr>
                <w:b/>
                <w:i/>
                <w:lang w:eastAsia="sv-SE"/>
              </w:rPr>
            </w:pPr>
            <w:r w:rsidRPr="00CA3ECC">
              <w:rPr>
                <w:b/>
                <w:i/>
                <w:lang w:eastAsia="sv-SE"/>
              </w:rPr>
              <w:t>scgFailureInfo</w:t>
            </w:r>
          </w:p>
          <w:p w14:paraId="3B38D440" w14:textId="77777777" w:rsidR="00460F4E" w:rsidRPr="00CA3ECC" w:rsidRDefault="00460F4E" w:rsidP="00460F4E">
            <w:pPr>
              <w:pStyle w:val="TAL"/>
              <w:rPr>
                <w:lang w:eastAsia="sv-SE"/>
              </w:rPr>
            </w:pPr>
            <w:r w:rsidRPr="00CA3ECC">
              <w:rPr>
                <w:lang w:eastAsia="sv-SE"/>
              </w:rPr>
              <w:t xml:space="preserve">Contains SCG failure type and measurement results. In case the sender has no measurement results available, the sender may include one empty entry (i.e. without any optional fields present) in </w:t>
            </w:r>
            <w:r w:rsidRPr="00CA3ECC">
              <w:rPr>
                <w:i/>
                <w:lang w:eastAsia="sv-SE"/>
              </w:rPr>
              <w:t>measResultPerMOList</w:t>
            </w:r>
            <w:r w:rsidRPr="00CA3ECC">
              <w:rPr>
                <w:lang w:eastAsia="sv-SE"/>
              </w:rPr>
              <w:t>. This field is used in (NG)EN-DC and NR-DC.</w:t>
            </w:r>
          </w:p>
        </w:tc>
      </w:tr>
      <w:tr w:rsidR="00460F4E" w:rsidRPr="00CA3ECC" w14:paraId="47D97412"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63F8095E" w14:textId="77777777" w:rsidR="00460F4E" w:rsidRPr="00CA3ECC" w:rsidRDefault="00460F4E" w:rsidP="00460F4E">
            <w:pPr>
              <w:pStyle w:val="TAL"/>
              <w:rPr>
                <w:b/>
                <w:i/>
                <w:lang w:eastAsia="sv-SE"/>
              </w:rPr>
            </w:pPr>
            <w:r w:rsidRPr="00CA3ECC">
              <w:rPr>
                <w:b/>
                <w:i/>
                <w:lang w:eastAsia="sv-SE"/>
              </w:rPr>
              <w:t>scgFailureInfoEUTRA</w:t>
            </w:r>
          </w:p>
          <w:p w14:paraId="3D8C3BA8" w14:textId="77777777" w:rsidR="00460F4E" w:rsidRPr="00CA3ECC" w:rsidRDefault="00460F4E" w:rsidP="00460F4E">
            <w:pPr>
              <w:pStyle w:val="TAL"/>
              <w:rPr>
                <w:b/>
                <w:i/>
                <w:lang w:eastAsia="sv-SE"/>
              </w:rPr>
            </w:pPr>
            <w:r w:rsidRPr="00CA3ECC">
              <w:rPr>
                <w:lang w:eastAsia="sv-SE"/>
              </w:rPr>
              <w:t>Contains SCG failure type and measurement results of the EUTRA secondary cell group. This field is only used in NE-DC.</w:t>
            </w:r>
          </w:p>
        </w:tc>
      </w:tr>
      <w:tr w:rsidR="00460F4E" w:rsidRPr="00CA3ECC" w14:paraId="6D283C29"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7C46C0C9" w14:textId="77777777" w:rsidR="00460F4E" w:rsidRPr="00CA3ECC" w:rsidRDefault="00460F4E" w:rsidP="00460F4E">
            <w:pPr>
              <w:pStyle w:val="TAL"/>
              <w:rPr>
                <w:b/>
                <w:i/>
                <w:lang w:eastAsia="sv-SE"/>
              </w:rPr>
            </w:pPr>
            <w:r w:rsidRPr="00CA3ECC">
              <w:rPr>
                <w:b/>
                <w:i/>
                <w:lang w:eastAsia="sv-SE"/>
              </w:rPr>
              <w:t>scg-RB-Config</w:t>
            </w:r>
          </w:p>
          <w:p w14:paraId="415ECE97" w14:textId="77777777" w:rsidR="00460F4E" w:rsidRPr="00CA3ECC" w:rsidRDefault="00460F4E" w:rsidP="00460F4E">
            <w:pPr>
              <w:pStyle w:val="TAL"/>
              <w:rPr>
                <w:lang w:eastAsia="sv-SE"/>
              </w:rPr>
            </w:pPr>
            <w:r w:rsidRPr="00CA3ECC">
              <w:rPr>
                <w:lang w:eastAsia="sv-SE"/>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460F4E" w:rsidRPr="00CA3ECC" w14:paraId="4A0A0785"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3B98F1C6" w14:textId="77777777" w:rsidR="00460F4E" w:rsidRPr="00CA3ECC" w:rsidRDefault="00460F4E" w:rsidP="00460F4E">
            <w:pPr>
              <w:pStyle w:val="TAL"/>
              <w:rPr>
                <w:b/>
                <w:i/>
                <w:lang w:eastAsia="sv-SE"/>
              </w:rPr>
            </w:pPr>
            <w:r w:rsidRPr="00CA3ECC">
              <w:rPr>
                <w:b/>
                <w:i/>
                <w:lang w:eastAsia="sv-SE"/>
              </w:rPr>
              <w:t>selectedBandEntriesMNList</w:t>
            </w:r>
          </w:p>
          <w:p w14:paraId="757FFC96" w14:textId="77777777" w:rsidR="00460F4E" w:rsidRPr="00CA3ECC" w:rsidRDefault="00460F4E" w:rsidP="00460F4E">
            <w:pPr>
              <w:pStyle w:val="TAL"/>
              <w:rPr>
                <w:b/>
                <w:i/>
                <w:lang w:eastAsia="sv-SE"/>
              </w:rPr>
            </w:pPr>
            <w:r w:rsidRPr="00CA3ECC">
              <w:rPr>
                <w:lang w:eastAsia="sv-SE"/>
              </w:rPr>
              <w:t xml:space="preserve">A list of indices referring to the position of a band entry selected by the MN, in each band combination entry in </w:t>
            </w:r>
            <w:r w:rsidRPr="00CA3ECC">
              <w:rPr>
                <w:i/>
                <w:lang w:eastAsia="sv-SE"/>
              </w:rPr>
              <w:t>allowedBC-ListMRDC</w:t>
            </w:r>
            <w:r w:rsidRPr="00CA3ECC">
              <w:rPr>
                <w:lang w:eastAsia="sv-SE"/>
              </w:rPr>
              <w:t xml:space="preserve"> IE.</w:t>
            </w:r>
            <w:r w:rsidRPr="00CA3ECC">
              <w:rPr>
                <w:rFonts w:cs="Arial"/>
                <w:lang w:eastAsia="sv-SE"/>
              </w:rPr>
              <w:t xml:space="preserve"> </w:t>
            </w:r>
            <w:r w:rsidRPr="00CA3ECC">
              <w:rPr>
                <w:rFonts w:cs="Arial"/>
                <w:i/>
                <w:lang w:eastAsia="sv-SE"/>
              </w:rPr>
              <w:t>BandEntryIndex</w:t>
            </w:r>
            <w:r w:rsidRPr="00CA3ECC">
              <w:rPr>
                <w:rFonts w:cs="Arial"/>
                <w:lang w:eastAsia="sv-SE"/>
              </w:rPr>
              <w:t xml:space="preserve"> 0 identifies the first band in the </w:t>
            </w:r>
            <w:r w:rsidRPr="00CA3ECC">
              <w:rPr>
                <w:rFonts w:cs="Arial"/>
                <w:i/>
                <w:lang w:eastAsia="sv-SE"/>
              </w:rPr>
              <w:t>bandList</w:t>
            </w:r>
            <w:r w:rsidRPr="00CA3ECC">
              <w:rPr>
                <w:rFonts w:cs="Arial"/>
                <w:lang w:eastAsia="sv-SE"/>
              </w:rPr>
              <w:t xml:space="preserve"> of the </w:t>
            </w:r>
            <w:r w:rsidRPr="00CA3ECC">
              <w:rPr>
                <w:rFonts w:cs="Arial"/>
                <w:i/>
                <w:lang w:eastAsia="sv-SE"/>
              </w:rPr>
              <w:t>BandCombination</w:t>
            </w:r>
            <w:r w:rsidRPr="00CA3ECC">
              <w:rPr>
                <w:rFonts w:cs="Arial"/>
                <w:lang w:eastAsia="sv-SE"/>
              </w:rPr>
              <w:t xml:space="preserve">, </w:t>
            </w:r>
            <w:r w:rsidRPr="00CA3ECC">
              <w:rPr>
                <w:rFonts w:cs="Arial"/>
                <w:i/>
                <w:lang w:eastAsia="sv-SE"/>
              </w:rPr>
              <w:t>BandEntryIndex</w:t>
            </w:r>
            <w:r w:rsidRPr="00CA3ECC">
              <w:rPr>
                <w:rFonts w:cs="Arial"/>
                <w:lang w:eastAsia="sv-SE"/>
              </w:rPr>
              <w:t xml:space="preserve"> 1 identifies the second band in the </w:t>
            </w:r>
            <w:r w:rsidRPr="00CA3ECC">
              <w:rPr>
                <w:rFonts w:cs="Arial"/>
                <w:i/>
                <w:lang w:eastAsia="sv-SE"/>
              </w:rPr>
              <w:t>bandList</w:t>
            </w:r>
            <w:r w:rsidRPr="00CA3ECC">
              <w:rPr>
                <w:rFonts w:cs="Arial"/>
                <w:lang w:eastAsia="sv-SE"/>
              </w:rPr>
              <w:t xml:space="preserve"> of the </w:t>
            </w:r>
            <w:r w:rsidRPr="00CA3ECC">
              <w:rPr>
                <w:rFonts w:cs="Arial"/>
                <w:i/>
                <w:lang w:eastAsia="sv-SE"/>
              </w:rPr>
              <w:t>BandCombination</w:t>
            </w:r>
            <w:r w:rsidRPr="00CA3ECC">
              <w:rPr>
                <w:rFonts w:cs="Arial"/>
                <w:lang w:eastAsia="sv-SE"/>
              </w:rPr>
              <w:t xml:space="preserve">, and so on. This </w:t>
            </w:r>
            <w:r w:rsidRPr="00CA3ECC">
              <w:rPr>
                <w:rFonts w:cs="Arial"/>
                <w:i/>
                <w:lang w:eastAsia="sv-SE"/>
              </w:rPr>
              <w:t>selectedBandEntriesMNList</w:t>
            </w:r>
            <w:r w:rsidRPr="00CA3ECC">
              <w:rPr>
                <w:rFonts w:cs="Arial"/>
                <w:lang w:eastAsia="sv-SE"/>
              </w:rPr>
              <w:t xml:space="preserve"> includes the same number of entries, and listed in the same order as in </w:t>
            </w:r>
            <w:r w:rsidRPr="00CA3ECC">
              <w:rPr>
                <w:i/>
                <w:lang w:eastAsia="sv-SE"/>
              </w:rPr>
              <w:t>allowedBC-ListMRDC</w:t>
            </w:r>
            <w:r w:rsidRPr="00CA3ECC">
              <w:rPr>
                <w:lang w:eastAsia="sv-SE"/>
              </w:rPr>
              <w:t xml:space="preserve">. </w:t>
            </w:r>
            <w:r w:rsidRPr="00CA3ECC">
              <w:rPr>
                <w:rFonts w:cs="Arial"/>
                <w:lang w:eastAsia="sv-SE"/>
              </w:rPr>
              <w:t xml:space="preserve">The SN uses this information to determine which bands out of the NR band combinations in </w:t>
            </w:r>
            <w:r w:rsidRPr="00CA3ECC">
              <w:rPr>
                <w:rFonts w:cs="Arial"/>
                <w:i/>
                <w:lang w:eastAsia="sv-SE"/>
              </w:rPr>
              <w:t>allowedBC-ListMRDC</w:t>
            </w:r>
            <w:r w:rsidRPr="00CA3ECC">
              <w:rPr>
                <w:rFonts w:cs="Arial"/>
                <w:lang w:eastAsia="sv-SE"/>
              </w:rPr>
              <w:t xml:space="preserve"> it can configure in SCG. This field is only used in NR-DC.</w:t>
            </w:r>
          </w:p>
        </w:tc>
      </w:tr>
      <w:tr w:rsidR="00460F4E" w:rsidRPr="00CA3ECC" w14:paraId="7B24B33C"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7DCF4B0F" w14:textId="77777777" w:rsidR="00460F4E" w:rsidRPr="00CA3ECC" w:rsidRDefault="00460F4E" w:rsidP="00460F4E">
            <w:pPr>
              <w:pStyle w:val="TAL"/>
              <w:rPr>
                <w:b/>
                <w:i/>
                <w:lang w:eastAsia="sv-SE"/>
              </w:rPr>
            </w:pPr>
            <w:r w:rsidRPr="00CA3ECC">
              <w:rPr>
                <w:b/>
                <w:i/>
                <w:lang w:eastAsia="sv-SE"/>
              </w:rPr>
              <w:t>servCellIndexRangeSCG</w:t>
            </w:r>
          </w:p>
          <w:p w14:paraId="147F852C" w14:textId="77777777" w:rsidR="00460F4E" w:rsidRPr="00CA3ECC" w:rsidRDefault="00460F4E" w:rsidP="00460F4E">
            <w:pPr>
              <w:pStyle w:val="TAL"/>
              <w:rPr>
                <w:lang w:eastAsia="sv-SE"/>
              </w:rPr>
            </w:pPr>
            <w:r w:rsidRPr="00CA3ECC">
              <w:rPr>
                <w:lang w:eastAsia="sv-SE"/>
              </w:rPr>
              <w:t>Range of serving cell indices that SN is allowed to configure for SCG serving cells.</w:t>
            </w:r>
          </w:p>
        </w:tc>
      </w:tr>
      <w:tr w:rsidR="00460F4E" w:rsidRPr="00CA3ECC" w14:paraId="4007774A"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49FD0539" w14:textId="77777777" w:rsidR="00460F4E" w:rsidRPr="00CA3ECC" w:rsidRDefault="00460F4E" w:rsidP="00460F4E">
            <w:pPr>
              <w:pStyle w:val="TAL"/>
              <w:rPr>
                <w:b/>
                <w:i/>
                <w:lang w:eastAsia="sv-SE"/>
              </w:rPr>
            </w:pPr>
            <w:r w:rsidRPr="00CA3ECC">
              <w:rPr>
                <w:b/>
                <w:i/>
                <w:lang w:eastAsia="sv-SE"/>
              </w:rPr>
              <w:t>servFrequenciesMN-NR</w:t>
            </w:r>
          </w:p>
          <w:p w14:paraId="0ABE4270" w14:textId="77777777" w:rsidR="00460F4E" w:rsidRPr="00CA3ECC" w:rsidRDefault="00460F4E" w:rsidP="00460F4E">
            <w:pPr>
              <w:pStyle w:val="TAL"/>
              <w:rPr>
                <w:b/>
                <w:i/>
                <w:lang w:eastAsia="sv-SE"/>
              </w:rPr>
            </w:pPr>
            <w:r w:rsidRPr="00CA3ECC">
              <w:rPr>
                <w:lang w:eastAsia="sv-SE"/>
              </w:rPr>
              <w:t>Indicates the frequency of all serving cells that include PCell and SCell(s) configured in MCG. This field is only used in NR-DC.</w:t>
            </w:r>
          </w:p>
        </w:tc>
      </w:tr>
      <w:tr w:rsidR="00460F4E" w:rsidRPr="00CA3ECC" w14:paraId="78BA0D75"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797818FD" w14:textId="77777777" w:rsidR="00460F4E" w:rsidRPr="00CA3ECC" w:rsidRDefault="00460F4E" w:rsidP="00460F4E">
            <w:pPr>
              <w:pStyle w:val="TAL"/>
              <w:rPr>
                <w:b/>
                <w:i/>
                <w:lang w:eastAsia="sv-SE"/>
              </w:rPr>
            </w:pPr>
            <w:r w:rsidRPr="00CA3ECC">
              <w:rPr>
                <w:b/>
                <w:i/>
                <w:lang w:eastAsia="sv-SE"/>
              </w:rPr>
              <w:t>sftdFrequencyList-NR</w:t>
            </w:r>
          </w:p>
          <w:p w14:paraId="0F638A37" w14:textId="77777777" w:rsidR="00460F4E" w:rsidRPr="00CA3ECC" w:rsidRDefault="00460F4E" w:rsidP="00460F4E">
            <w:pPr>
              <w:pStyle w:val="TAL"/>
              <w:rPr>
                <w:b/>
                <w:i/>
                <w:lang w:eastAsia="sv-SE"/>
              </w:rPr>
            </w:pPr>
            <w:r w:rsidRPr="00CA3ECC">
              <w:rPr>
                <w:lang w:eastAsia="sv-SE"/>
              </w:rPr>
              <w:t>Includes a list of SSB frequencies.</w:t>
            </w:r>
            <w:r w:rsidRPr="00CA3ECC">
              <w:rPr>
                <w:szCs w:val="22"/>
                <w:lang w:eastAsia="sv-SE"/>
              </w:rPr>
              <w:t xml:space="preserve"> Each entry identifies </w:t>
            </w:r>
            <w:r w:rsidRPr="00CA3ECC">
              <w:rPr>
                <w:lang w:eastAsia="sv-SE"/>
              </w:rPr>
              <w:t>the SSB frequency of a PSCell, which corresponds to</w:t>
            </w:r>
            <w:r w:rsidRPr="00CA3ECC">
              <w:rPr>
                <w:szCs w:val="22"/>
                <w:lang w:eastAsia="sv-SE"/>
              </w:rPr>
              <w:t xml:space="preserve"> one </w:t>
            </w:r>
            <w:r w:rsidRPr="00CA3ECC">
              <w:rPr>
                <w:i/>
                <w:lang w:eastAsia="sv-SE"/>
              </w:rPr>
              <w:t>MeasResultCellSFTD-NR</w:t>
            </w:r>
            <w:r w:rsidRPr="00CA3ECC">
              <w:rPr>
                <w:szCs w:val="22"/>
                <w:lang w:eastAsia="sv-SE"/>
              </w:rPr>
              <w:t xml:space="preserve"> entry in the </w:t>
            </w:r>
            <w:r w:rsidRPr="00CA3ECC">
              <w:rPr>
                <w:i/>
                <w:szCs w:val="22"/>
                <w:lang w:eastAsia="sv-SE"/>
              </w:rPr>
              <w:t>MeasResultCellListSFTD-NR</w:t>
            </w:r>
            <w:r w:rsidRPr="00CA3ECC">
              <w:rPr>
                <w:szCs w:val="22"/>
                <w:lang w:eastAsia="sv-SE"/>
              </w:rPr>
              <w:t>.</w:t>
            </w:r>
          </w:p>
        </w:tc>
      </w:tr>
      <w:tr w:rsidR="00460F4E" w:rsidRPr="00CA3ECC" w14:paraId="0E9EB469"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14A34B86" w14:textId="77777777" w:rsidR="00460F4E" w:rsidRPr="00CA3ECC" w:rsidRDefault="00460F4E" w:rsidP="00460F4E">
            <w:pPr>
              <w:pStyle w:val="TAL"/>
              <w:rPr>
                <w:b/>
                <w:i/>
                <w:lang w:eastAsia="sv-SE"/>
              </w:rPr>
            </w:pPr>
            <w:r w:rsidRPr="00CA3ECC">
              <w:rPr>
                <w:b/>
                <w:i/>
                <w:lang w:eastAsia="sv-SE"/>
              </w:rPr>
              <w:t>sftdFrequencyList-EUTRA</w:t>
            </w:r>
          </w:p>
          <w:p w14:paraId="57951DA2" w14:textId="77777777" w:rsidR="00460F4E" w:rsidRPr="00CA3ECC" w:rsidRDefault="00460F4E" w:rsidP="00460F4E">
            <w:pPr>
              <w:pStyle w:val="TAL"/>
              <w:rPr>
                <w:b/>
                <w:i/>
                <w:lang w:eastAsia="sv-SE"/>
              </w:rPr>
            </w:pPr>
            <w:r w:rsidRPr="00CA3ECC">
              <w:rPr>
                <w:lang w:eastAsia="sv-SE"/>
              </w:rPr>
              <w:t>Includes a list of E-UTRA frequencies.</w:t>
            </w:r>
            <w:r w:rsidRPr="00CA3ECC">
              <w:rPr>
                <w:szCs w:val="22"/>
                <w:lang w:eastAsia="sv-SE"/>
              </w:rPr>
              <w:t xml:space="preserve"> Each entry identifies </w:t>
            </w:r>
            <w:r w:rsidRPr="00CA3ECC">
              <w:rPr>
                <w:lang w:eastAsia="sv-SE"/>
              </w:rPr>
              <w:t>the carrier frequency of a PSCell, which corresponds to</w:t>
            </w:r>
            <w:r w:rsidRPr="00CA3ECC">
              <w:rPr>
                <w:szCs w:val="22"/>
                <w:lang w:eastAsia="sv-SE"/>
              </w:rPr>
              <w:t xml:space="preserve"> one </w:t>
            </w:r>
            <w:r w:rsidRPr="00CA3ECC">
              <w:rPr>
                <w:i/>
                <w:lang w:eastAsia="sv-SE"/>
              </w:rPr>
              <w:t>MeasResultSFTD-EUTRA</w:t>
            </w:r>
            <w:r w:rsidRPr="00CA3ECC">
              <w:rPr>
                <w:szCs w:val="22"/>
                <w:lang w:eastAsia="sv-SE"/>
              </w:rPr>
              <w:t xml:space="preserve"> entry in the </w:t>
            </w:r>
            <w:r w:rsidRPr="00CA3ECC">
              <w:rPr>
                <w:i/>
                <w:szCs w:val="22"/>
                <w:lang w:eastAsia="sv-SE"/>
              </w:rPr>
              <w:t>MeasResultCellListSFTD-EUTRA</w:t>
            </w:r>
            <w:r w:rsidRPr="00CA3ECC">
              <w:rPr>
                <w:szCs w:val="22"/>
                <w:lang w:eastAsia="sv-SE"/>
              </w:rPr>
              <w:t>.</w:t>
            </w:r>
          </w:p>
        </w:tc>
      </w:tr>
      <w:tr w:rsidR="00460F4E" w:rsidRPr="00CA3ECC" w14:paraId="145CA10E" w14:textId="77777777" w:rsidTr="00460F4E">
        <w:tc>
          <w:tcPr>
            <w:tcW w:w="14173" w:type="dxa"/>
            <w:tcBorders>
              <w:top w:val="single" w:sz="4" w:space="0" w:color="auto"/>
              <w:left w:val="single" w:sz="4" w:space="0" w:color="auto"/>
              <w:bottom w:val="single" w:sz="4" w:space="0" w:color="auto"/>
              <w:right w:val="single" w:sz="4" w:space="0" w:color="auto"/>
            </w:tcBorders>
          </w:tcPr>
          <w:p w14:paraId="797BCA7A" w14:textId="77777777" w:rsidR="00460F4E" w:rsidRPr="00CA3ECC" w:rsidRDefault="00460F4E" w:rsidP="00460F4E">
            <w:pPr>
              <w:pStyle w:val="TAL"/>
              <w:rPr>
                <w:b/>
                <w:i/>
                <w:lang w:eastAsia="sv-SE"/>
              </w:rPr>
            </w:pPr>
            <w:r w:rsidRPr="00CA3ECC">
              <w:rPr>
                <w:b/>
                <w:i/>
                <w:lang w:eastAsia="sv-SE"/>
              </w:rPr>
              <w:t>sidelinkUEInformationEUTRA</w:t>
            </w:r>
          </w:p>
          <w:p w14:paraId="1D139C37" w14:textId="77777777" w:rsidR="00460F4E" w:rsidRPr="00CA3ECC" w:rsidRDefault="00460F4E" w:rsidP="00460F4E">
            <w:pPr>
              <w:pStyle w:val="TAL"/>
              <w:rPr>
                <w:bCs/>
                <w:iCs/>
                <w:lang w:eastAsia="sv-SE"/>
              </w:rPr>
            </w:pPr>
            <w:r w:rsidRPr="00CA3ECC">
              <w:rPr>
                <w:bCs/>
                <w:iCs/>
                <w:lang w:eastAsia="sv-SE"/>
              </w:rPr>
              <w:t xml:space="preserve">This field contains the E-UTRA </w:t>
            </w:r>
            <w:r w:rsidRPr="00CA3ECC">
              <w:rPr>
                <w:bCs/>
                <w:i/>
                <w:lang w:eastAsia="sv-SE"/>
              </w:rPr>
              <w:t>SidelinkUEInformation</w:t>
            </w:r>
            <w:r w:rsidRPr="00CA3ECC">
              <w:rPr>
                <w:bCs/>
                <w:iCs/>
                <w:lang w:eastAsia="sv-SE"/>
              </w:rPr>
              <w:t xml:space="preserve"> message as specified in TS 36.331 [10].</w:t>
            </w:r>
          </w:p>
        </w:tc>
      </w:tr>
      <w:tr w:rsidR="00460F4E" w:rsidRPr="00CA3ECC" w14:paraId="78BDC09D" w14:textId="77777777" w:rsidTr="00460F4E">
        <w:tc>
          <w:tcPr>
            <w:tcW w:w="14173" w:type="dxa"/>
            <w:tcBorders>
              <w:top w:val="single" w:sz="4" w:space="0" w:color="auto"/>
              <w:left w:val="single" w:sz="4" w:space="0" w:color="auto"/>
              <w:bottom w:val="single" w:sz="4" w:space="0" w:color="auto"/>
              <w:right w:val="single" w:sz="4" w:space="0" w:color="auto"/>
            </w:tcBorders>
          </w:tcPr>
          <w:p w14:paraId="409B5CF8" w14:textId="77777777" w:rsidR="00460F4E" w:rsidRPr="00CA3ECC" w:rsidRDefault="00460F4E" w:rsidP="00460F4E">
            <w:pPr>
              <w:pStyle w:val="TAL"/>
              <w:rPr>
                <w:b/>
                <w:i/>
                <w:lang w:eastAsia="sv-SE"/>
              </w:rPr>
            </w:pPr>
            <w:r w:rsidRPr="00CA3ECC">
              <w:rPr>
                <w:b/>
                <w:i/>
                <w:lang w:eastAsia="sv-SE"/>
              </w:rPr>
              <w:t>sidelinkUEInformationNR</w:t>
            </w:r>
          </w:p>
          <w:p w14:paraId="234A697E" w14:textId="77777777" w:rsidR="00460F4E" w:rsidRPr="00CA3ECC" w:rsidRDefault="00460F4E" w:rsidP="00460F4E">
            <w:pPr>
              <w:pStyle w:val="TAL"/>
              <w:rPr>
                <w:lang w:eastAsia="sv-SE"/>
              </w:rPr>
            </w:pPr>
            <w:r w:rsidRPr="00CA3ECC">
              <w:rPr>
                <w:lang w:eastAsia="sv-SE"/>
              </w:rPr>
              <w:t xml:space="preserve">This field contains the NR </w:t>
            </w:r>
            <w:r w:rsidRPr="00CA3ECC">
              <w:rPr>
                <w:i/>
                <w:lang w:eastAsia="sv-SE"/>
              </w:rPr>
              <w:t>SidelinkUEInformationNR</w:t>
            </w:r>
            <w:r w:rsidRPr="00CA3ECC">
              <w:rPr>
                <w:lang w:eastAsia="sv-SE"/>
              </w:rPr>
              <w:t xml:space="preserve"> message.</w:t>
            </w:r>
          </w:p>
        </w:tc>
      </w:tr>
      <w:tr w:rsidR="00460F4E" w:rsidRPr="00CA3ECC" w14:paraId="067D5FF6"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22934FEE" w14:textId="77777777" w:rsidR="00460F4E" w:rsidRPr="00CA3ECC" w:rsidRDefault="00460F4E" w:rsidP="00460F4E">
            <w:pPr>
              <w:pStyle w:val="TAL"/>
              <w:rPr>
                <w:b/>
                <w:i/>
                <w:lang w:eastAsia="sv-SE"/>
              </w:rPr>
            </w:pPr>
            <w:r w:rsidRPr="00CA3ECC">
              <w:rPr>
                <w:b/>
                <w:i/>
                <w:lang w:eastAsia="sv-SE"/>
              </w:rPr>
              <w:t>sourceConfigSCG</w:t>
            </w:r>
          </w:p>
          <w:p w14:paraId="086E31E9" w14:textId="77777777" w:rsidR="00460F4E" w:rsidRPr="00CA3ECC" w:rsidRDefault="00460F4E" w:rsidP="00460F4E">
            <w:pPr>
              <w:pStyle w:val="TAL"/>
              <w:rPr>
                <w:lang w:eastAsia="sv-SE"/>
              </w:rPr>
            </w:pPr>
            <w:r w:rsidRPr="00CA3ECC">
              <w:rPr>
                <w:lang w:eastAsia="sv-SE"/>
              </w:rPr>
              <w:t xml:space="preserve">Includes all of the current SCG configurations used by the target SN to build delta configuration to be sent to UE, e.g. during SN change. The field contains the </w:t>
            </w:r>
            <w:r w:rsidRPr="00CA3ECC">
              <w:rPr>
                <w:i/>
                <w:lang w:eastAsia="sv-SE"/>
              </w:rPr>
              <w:t>RRCReconfiguration</w:t>
            </w:r>
            <w:r w:rsidRPr="00CA3ECC">
              <w:rPr>
                <w:lang w:eastAsia="sv-SE"/>
              </w:rPr>
              <w:t xml:space="preserve"> message, i.e. including </w:t>
            </w:r>
            <w:r w:rsidRPr="00CA3ECC">
              <w:rPr>
                <w:i/>
                <w:lang w:eastAsia="sv-SE"/>
              </w:rPr>
              <w:t>secondaryCellGroup</w:t>
            </w:r>
            <w:r w:rsidRPr="00CA3ECC">
              <w:rPr>
                <w:lang w:eastAsia="ko-KR"/>
              </w:rPr>
              <w:t xml:space="preserve"> and </w:t>
            </w:r>
            <w:r w:rsidRPr="00CA3ECC">
              <w:rPr>
                <w:i/>
                <w:lang w:eastAsia="ko-KR"/>
              </w:rPr>
              <w:t>measConfig</w:t>
            </w:r>
            <w:r w:rsidRPr="00CA3ECC">
              <w:rPr>
                <w:lang w:eastAsia="sv-SE"/>
              </w:rPr>
              <w:t>. The field is signalled upon change of SN, unless MN uses full configuration option. Otherwise, the field is absent.</w:t>
            </w:r>
          </w:p>
        </w:tc>
      </w:tr>
      <w:tr w:rsidR="00460F4E" w:rsidRPr="00CA3ECC" w14:paraId="4572DCFE"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12D70935" w14:textId="77777777" w:rsidR="00460F4E" w:rsidRPr="00CA3ECC" w:rsidRDefault="00460F4E" w:rsidP="00460F4E">
            <w:pPr>
              <w:pStyle w:val="TAL"/>
              <w:rPr>
                <w:b/>
                <w:i/>
                <w:lang w:eastAsia="sv-SE"/>
              </w:rPr>
            </w:pPr>
            <w:r w:rsidRPr="00CA3ECC">
              <w:rPr>
                <w:b/>
                <w:i/>
                <w:lang w:eastAsia="sv-SE"/>
              </w:rPr>
              <w:t>sourceConfigSCG-EUTRA</w:t>
            </w:r>
          </w:p>
          <w:p w14:paraId="5E88E981" w14:textId="77777777" w:rsidR="00460F4E" w:rsidRPr="00CA3ECC" w:rsidRDefault="00460F4E" w:rsidP="00460F4E">
            <w:pPr>
              <w:pStyle w:val="TAL"/>
              <w:rPr>
                <w:lang w:eastAsia="sv-SE"/>
              </w:rPr>
            </w:pPr>
            <w:r w:rsidRPr="00CA3ECC">
              <w:rPr>
                <w:lang w:eastAsia="sv-SE"/>
              </w:rPr>
              <w:t xml:space="preserve">Includes the E-UTRA </w:t>
            </w:r>
            <w:r w:rsidRPr="00CA3ECC">
              <w:rPr>
                <w:i/>
                <w:lang w:eastAsia="sv-SE"/>
              </w:rPr>
              <w:t>RRCConnectionReconfiguration</w:t>
            </w:r>
            <w:r w:rsidRPr="00CA3ECC">
              <w:rPr>
                <w:lang w:eastAsia="sv-SE"/>
              </w:rPr>
              <w:t xml:space="preserve"> message as specified in TS 36.331 [10]. In this version of the specification, the E-UTRA RRC message can only include the field </w:t>
            </w:r>
            <w:r w:rsidRPr="00CA3ECC">
              <w:rPr>
                <w:i/>
                <w:lang w:eastAsia="sv-SE"/>
              </w:rPr>
              <w:t>scg</w:t>
            </w:r>
            <w:r w:rsidRPr="00CA3ECC">
              <w:rPr>
                <w:i/>
                <w:lang w:eastAsia="zh-CN"/>
              </w:rPr>
              <w:t>-Configuration</w:t>
            </w:r>
            <w:r w:rsidRPr="00CA3ECC">
              <w:rPr>
                <w:i/>
                <w:lang w:eastAsia="sv-SE"/>
              </w:rPr>
              <w:t xml:space="preserve">. </w:t>
            </w:r>
            <w:r w:rsidRPr="00CA3ECC">
              <w:rPr>
                <w:lang w:eastAsia="sv-SE"/>
              </w:rPr>
              <w:t>In this version of the specification, this field is absent when master gNB uses full configuration option. This field is only used in NE-DC.</w:t>
            </w:r>
          </w:p>
        </w:tc>
      </w:tr>
      <w:tr w:rsidR="00460F4E" w:rsidRPr="00CA3ECC" w14:paraId="6D22D742" w14:textId="77777777" w:rsidTr="00460F4E">
        <w:tc>
          <w:tcPr>
            <w:tcW w:w="14173" w:type="dxa"/>
            <w:tcBorders>
              <w:top w:val="single" w:sz="4" w:space="0" w:color="auto"/>
              <w:left w:val="single" w:sz="4" w:space="0" w:color="auto"/>
              <w:bottom w:val="single" w:sz="4" w:space="0" w:color="auto"/>
              <w:right w:val="single" w:sz="4" w:space="0" w:color="auto"/>
            </w:tcBorders>
          </w:tcPr>
          <w:p w14:paraId="6294E206" w14:textId="77777777" w:rsidR="00460F4E" w:rsidRPr="00CA3ECC" w:rsidRDefault="00460F4E" w:rsidP="00460F4E">
            <w:pPr>
              <w:pStyle w:val="TAL"/>
              <w:rPr>
                <w:b/>
                <w:i/>
                <w:lang w:eastAsia="sv-SE"/>
              </w:rPr>
            </w:pPr>
            <w:r w:rsidRPr="00CA3ECC">
              <w:rPr>
                <w:b/>
                <w:i/>
                <w:lang w:eastAsia="sv-SE"/>
              </w:rPr>
              <w:t>ueAssistanceInformationSourceSCG</w:t>
            </w:r>
          </w:p>
          <w:p w14:paraId="04AFF3A6" w14:textId="77777777" w:rsidR="00460F4E" w:rsidRPr="00CA3ECC" w:rsidRDefault="00460F4E" w:rsidP="00460F4E">
            <w:pPr>
              <w:pStyle w:val="TAL"/>
              <w:rPr>
                <w:lang w:eastAsia="sv-SE"/>
              </w:rPr>
            </w:pPr>
            <w:r w:rsidRPr="00CA3ECC">
              <w:rPr>
                <w:lang w:eastAsia="sv-SE"/>
              </w:rPr>
              <w:t xml:space="preserve">Includes for each UE assistance feature associated with the SCG, the information last reported by the UE in the NR </w:t>
            </w:r>
            <w:r w:rsidRPr="00CA3ECC">
              <w:rPr>
                <w:i/>
                <w:lang w:eastAsia="sv-SE"/>
              </w:rPr>
              <w:t>UEAssistanceInformation</w:t>
            </w:r>
            <w:r w:rsidRPr="00CA3ECC">
              <w:rPr>
                <w:lang w:eastAsia="sv-SE"/>
              </w:rPr>
              <w:t xml:space="preserve"> message for the source SCG, if any.</w:t>
            </w:r>
          </w:p>
        </w:tc>
      </w:tr>
      <w:tr w:rsidR="00460F4E" w:rsidRPr="00CA3ECC" w14:paraId="4A9FE7EC" w14:textId="77777777" w:rsidTr="00460F4E">
        <w:tc>
          <w:tcPr>
            <w:tcW w:w="14173" w:type="dxa"/>
            <w:tcBorders>
              <w:top w:val="single" w:sz="4" w:space="0" w:color="auto"/>
              <w:left w:val="single" w:sz="4" w:space="0" w:color="auto"/>
              <w:bottom w:val="single" w:sz="4" w:space="0" w:color="auto"/>
              <w:right w:val="single" w:sz="4" w:space="0" w:color="auto"/>
            </w:tcBorders>
            <w:hideMark/>
          </w:tcPr>
          <w:p w14:paraId="6CA8E267" w14:textId="77777777" w:rsidR="00460F4E" w:rsidRPr="00CA3ECC" w:rsidRDefault="00460F4E" w:rsidP="00460F4E">
            <w:pPr>
              <w:pStyle w:val="TAL"/>
              <w:rPr>
                <w:b/>
                <w:i/>
                <w:lang w:eastAsia="sv-SE"/>
              </w:rPr>
            </w:pPr>
            <w:r w:rsidRPr="00CA3ECC">
              <w:rPr>
                <w:b/>
                <w:i/>
                <w:lang w:eastAsia="sv-SE"/>
              </w:rPr>
              <w:t>ue-CapabilityInfo</w:t>
            </w:r>
          </w:p>
          <w:p w14:paraId="26028B1F" w14:textId="77777777" w:rsidR="00460F4E" w:rsidRPr="00CA3ECC" w:rsidRDefault="00460F4E" w:rsidP="00460F4E">
            <w:pPr>
              <w:pStyle w:val="TAL"/>
              <w:rPr>
                <w:lang w:eastAsia="sv-SE"/>
              </w:rPr>
            </w:pPr>
            <w:r w:rsidRPr="00CA3ECC">
              <w:rPr>
                <w:lang w:eastAsia="sv-SE"/>
              </w:rPr>
              <w:t xml:space="preserve">Contains the IE </w:t>
            </w:r>
            <w:r w:rsidRPr="00CA3ECC">
              <w:rPr>
                <w:i/>
                <w:lang w:eastAsia="sv-SE"/>
              </w:rPr>
              <w:t>UE-CapabilityRAT-ContainerList</w:t>
            </w:r>
            <w:r w:rsidRPr="00CA3ECC">
              <w:rPr>
                <w:lang w:eastAsia="sv-SE"/>
              </w:rPr>
              <w:t xml:space="preserve"> supported by the UE (see NOTE 3)</w:t>
            </w:r>
            <w:r w:rsidRPr="00CA3ECC">
              <w:rPr>
                <w:rFonts w:eastAsia="Yu Mincho"/>
                <w:lang w:eastAsia="sv-SE"/>
              </w:rPr>
              <w:t>.</w:t>
            </w:r>
            <w:r w:rsidRPr="00CA3ECC">
              <w:rPr>
                <w:lang w:eastAsia="sv-SE"/>
              </w:rPr>
              <w:t xml:space="preserve"> A gNB that retrieves MRDC related capability containers ensures that the set of included MRDC containers is consistent w.r.t. the feature set related information.</w:t>
            </w:r>
          </w:p>
        </w:tc>
      </w:tr>
    </w:tbl>
    <w:p w14:paraId="73912365" w14:textId="77777777" w:rsidR="00460F4E" w:rsidRPr="00CA3ECC" w:rsidRDefault="00460F4E" w:rsidP="00460F4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0F4E" w:rsidRPr="00CA3ECC" w14:paraId="2102C62B" w14:textId="77777777" w:rsidTr="00460F4E">
        <w:tc>
          <w:tcPr>
            <w:tcW w:w="0" w:type="auto"/>
            <w:tcBorders>
              <w:top w:val="single" w:sz="4" w:space="0" w:color="auto"/>
              <w:left w:val="single" w:sz="4" w:space="0" w:color="auto"/>
              <w:bottom w:val="single" w:sz="4" w:space="0" w:color="auto"/>
              <w:right w:val="single" w:sz="4" w:space="0" w:color="auto"/>
            </w:tcBorders>
            <w:hideMark/>
          </w:tcPr>
          <w:p w14:paraId="2207D1A7" w14:textId="77777777" w:rsidR="00460F4E" w:rsidRPr="00CA3ECC" w:rsidRDefault="00460F4E" w:rsidP="00460F4E">
            <w:pPr>
              <w:pStyle w:val="TAH"/>
              <w:rPr>
                <w:rFonts w:eastAsia="Calibri"/>
                <w:szCs w:val="22"/>
                <w:lang w:eastAsia="sv-SE"/>
              </w:rPr>
            </w:pPr>
            <w:r w:rsidRPr="00CA3ECC">
              <w:rPr>
                <w:i/>
                <w:szCs w:val="22"/>
                <w:lang w:eastAsia="sv-SE"/>
              </w:rPr>
              <w:t xml:space="preserve">BandCombinationInfo </w:t>
            </w:r>
            <w:r w:rsidRPr="00CA3ECC">
              <w:rPr>
                <w:szCs w:val="22"/>
                <w:lang w:eastAsia="sv-SE"/>
              </w:rPr>
              <w:t>field descriptions</w:t>
            </w:r>
          </w:p>
        </w:tc>
      </w:tr>
      <w:tr w:rsidR="00460F4E" w:rsidRPr="00CA3ECC" w14:paraId="62B81B45" w14:textId="77777777" w:rsidTr="00460F4E">
        <w:tc>
          <w:tcPr>
            <w:tcW w:w="0" w:type="auto"/>
            <w:tcBorders>
              <w:top w:val="single" w:sz="4" w:space="0" w:color="auto"/>
              <w:left w:val="single" w:sz="4" w:space="0" w:color="auto"/>
              <w:bottom w:val="single" w:sz="4" w:space="0" w:color="auto"/>
              <w:right w:val="single" w:sz="4" w:space="0" w:color="auto"/>
            </w:tcBorders>
            <w:hideMark/>
          </w:tcPr>
          <w:p w14:paraId="02791294" w14:textId="77777777" w:rsidR="00460F4E" w:rsidRPr="00CA3ECC" w:rsidRDefault="00460F4E" w:rsidP="00460F4E">
            <w:pPr>
              <w:pStyle w:val="TAL"/>
              <w:rPr>
                <w:rFonts w:eastAsia="Calibri"/>
                <w:szCs w:val="22"/>
                <w:lang w:eastAsia="sv-SE"/>
              </w:rPr>
            </w:pPr>
            <w:r w:rsidRPr="00CA3ECC">
              <w:rPr>
                <w:b/>
                <w:i/>
                <w:szCs w:val="22"/>
                <w:lang w:eastAsia="sv-SE"/>
              </w:rPr>
              <w:t>allowedFeatureSetsList</w:t>
            </w:r>
          </w:p>
          <w:p w14:paraId="79CA58A8" w14:textId="77777777" w:rsidR="00460F4E" w:rsidRPr="00CA3ECC" w:rsidRDefault="00460F4E" w:rsidP="00460F4E">
            <w:pPr>
              <w:pStyle w:val="TAL"/>
              <w:rPr>
                <w:rFonts w:eastAsia="Calibri"/>
                <w:szCs w:val="22"/>
                <w:lang w:eastAsia="sv-SE"/>
              </w:rPr>
            </w:pPr>
            <w:r w:rsidRPr="00CA3ECC">
              <w:rPr>
                <w:szCs w:val="22"/>
                <w:lang w:eastAsia="sv-SE"/>
              </w:rPr>
              <w:t xml:space="preserve">Defines a subset of the entries in a </w:t>
            </w:r>
            <w:r w:rsidRPr="00CA3ECC">
              <w:rPr>
                <w:i/>
                <w:lang w:eastAsia="sv-SE"/>
              </w:rPr>
              <w:t>FeatureSetCombination</w:t>
            </w:r>
            <w:r w:rsidRPr="00CA3ECC">
              <w:rPr>
                <w:szCs w:val="22"/>
                <w:lang w:eastAsia="sv-SE"/>
              </w:rPr>
              <w:t xml:space="preserve">. Each index identifies </w:t>
            </w:r>
            <w:r w:rsidRPr="00CA3ECC">
              <w:rPr>
                <w:lang w:eastAsia="sv-SE"/>
              </w:rPr>
              <w:t xml:space="preserve">a position in the </w:t>
            </w:r>
            <w:r w:rsidRPr="00CA3ECC">
              <w:rPr>
                <w:i/>
                <w:lang w:eastAsia="sv-SE"/>
              </w:rPr>
              <w:t>FeatureSetCombination</w:t>
            </w:r>
            <w:r w:rsidRPr="00CA3ECC">
              <w:rPr>
                <w:lang w:eastAsia="sv-SE"/>
              </w:rPr>
              <w:t>, which corresponds to</w:t>
            </w:r>
            <w:r w:rsidRPr="00CA3ECC">
              <w:rPr>
                <w:szCs w:val="22"/>
                <w:lang w:eastAsia="sv-SE"/>
              </w:rPr>
              <w:t xml:space="preserve"> one </w:t>
            </w:r>
            <w:r w:rsidRPr="00CA3ECC">
              <w:rPr>
                <w:i/>
                <w:lang w:eastAsia="sv-SE"/>
              </w:rPr>
              <w:t>FeatureSetUplink</w:t>
            </w:r>
            <w:r w:rsidRPr="00CA3ECC">
              <w:rPr>
                <w:szCs w:val="22"/>
                <w:lang w:eastAsia="sv-SE"/>
              </w:rPr>
              <w:t>/</w:t>
            </w:r>
            <w:r w:rsidRPr="00CA3ECC">
              <w:rPr>
                <w:i/>
                <w:lang w:eastAsia="sv-SE"/>
              </w:rPr>
              <w:t>Downlink</w:t>
            </w:r>
            <w:r w:rsidRPr="00CA3ECC">
              <w:rPr>
                <w:szCs w:val="22"/>
                <w:lang w:eastAsia="sv-SE"/>
              </w:rPr>
              <w:t xml:space="preserve"> for each band entry in the associated band combination.</w:t>
            </w:r>
          </w:p>
        </w:tc>
      </w:tr>
      <w:tr w:rsidR="00460F4E" w:rsidRPr="00CA3ECC" w14:paraId="17629122" w14:textId="77777777" w:rsidTr="00460F4E">
        <w:tc>
          <w:tcPr>
            <w:tcW w:w="0" w:type="auto"/>
            <w:tcBorders>
              <w:top w:val="single" w:sz="4" w:space="0" w:color="auto"/>
              <w:left w:val="single" w:sz="4" w:space="0" w:color="auto"/>
              <w:bottom w:val="single" w:sz="4" w:space="0" w:color="auto"/>
              <w:right w:val="single" w:sz="4" w:space="0" w:color="auto"/>
            </w:tcBorders>
            <w:hideMark/>
          </w:tcPr>
          <w:p w14:paraId="4BFB08BF" w14:textId="77777777" w:rsidR="00460F4E" w:rsidRPr="00CA3ECC" w:rsidRDefault="00460F4E" w:rsidP="00460F4E">
            <w:pPr>
              <w:pStyle w:val="TAL"/>
              <w:rPr>
                <w:rFonts w:eastAsia="Calibri"/>
                <w:szCs w:val="22"/>
                <w:lang w:eastAsia="sv-SE"/>
              </w:rPr>
            </w:pPr>
            <w:r w:rsidRPr="00CA3ECC">
              <w:rPr>
                <w:b/>
                <w:i/>
                <w:szCs w:val="22"/>
                <w:lang w:eastAsia="sv-SE"/>
              </w:rPr>
              <w:t>bandCombinationIndex</w:t>
            </w:r>
          </w:p>
          <w:p w14:paraId="788B69B1" w14:textId="77777777" w:rsidR="00460F4E" w:rsidRPr="00CA3ECC" w:rsidRDefault="00460F4E" w:rsidP="00460F4E">
            <w:pPr>
              <w:pStyle w:val="TAL"/>
              <w:rPr>
                <w:rFonts w:eastAsia="Calibri"/>
                <w:szCs w:val="22"/>
                <w:lang w:eastAsia="sv-SE"/>
              </w:rPr>
            </w:pPr>
            <w:r w:rsidRPr="00CA3ECC">
              <w:rPr>
                <w:szCs w:val="22"/>
                <w:lang w:eastAsia="sv-SE"/>
              </w:rPr>
              <w:t xml:space="preserve">In case of NR-DC, this field indicates the position of a band combination in the </w:t>
            </w:r>
            <w:r w:rsidRPr="00CA3ECC">
              <w:rPr>
                <w:i/>
                <w:lang w:eastAsia="sv-SE"/>
              </w:rPr>
              <w:t>supportedBandCombinationList</w:t>
            </w:r>
            <w:r w:rsidRPr="00CA3ECC">
              <w:rPr>
                <w:iCs/>
                <w:lang w:eastAsia="sv-SE"/>
              </w:rPr>
              <w:t xml:space="preserve">. In case of NE-DC, this field indicates the position of a band combination in the </w:t>
            </w:r>
            <w:r w:rsidRPr="00CA3ECC">
              <w:rPr>
                <w:i/>
                <w:lang w:eastAsia="sv-SE"/>
              </w:rPr>
              <w:t>supportedBandCombinationList</w:t>
            </w:r>
            <w:r w:rsidRPr="00CA3ECC">
              <w:rPr>
                <w:iCs/>
                <w:lang w:eastAsia="sv-SE"/>
              </w:rPr>
              <w:t xml:space="preserve"> and/or </w:t>
            </w:r>
            <w:r w:rsidRPr="00CA3ECC">
              <w:rPr>
                <w:i/>
                <w:lang w:eastAsia="sv-SE"/>
              </w:rPr>
              <w:t>supportedBandCombinationListNEDC-Only</w:t>
            </w:r>
            <w:r w:rsidRPr="00CA3ECC">
              <w:rPr>
                <w:iCs/>
                <w:lang w:eastAsia="sv-SE"/>
              </w:rPr>
              <w:t xml:space="preserve">. </w:t>
            </w:r>
            <w:r w:rsidRPr="00CA3ECC">
              <w:rPr>
                <w:iCs/>
              </w:rPr>
              <w:t>I</w:t>
            </w:r>
            <w:r w:rsidRPr="00CA3ECC">
              <w:rPr>
                <w:szCs w:val="22"/>
              </w:rPr>
              <w:t xml:space="preserve">n case of (NG)EN-DC, this field indicates the position of a band combination in the </w:t>
            </w:r>
            <w:r w:rsidRPr="00CA3ECC">
              <w:rPr>
                <w:i/>
              </w:rPr>
              <w:t xml:space="preserve">supportedBandCombinationList </w:t>
            </w:r>
            <w:r w:rsidRPr="00CA3ECC">
              <w:rPr>
                <w:iCs/>
              </w:rPr>
              <w:t xml:space="preserve">and/or </w:t>
            </w:r>
            <w:r w:rsidRPr="00CA3ECC">
              <w:rPr>
                <w:i/>
              </w:rPr>
              <w:t>supportedBandCombinationList-UplinkTxSwitch</w:t>
            </w:r>
            <w:r w:rsidRPr="00CA3ECC">
              <w:rPr>
                <w:iCs/>
              </w:rPr>
              <w:t xml:space="preserve">. </w:t>
            </w:r>
            <w:r w:rsidRPr="00CA3ECC">
              <w:rPr>
                <w:iCs/>
                <w:lang w:eastAsia="sv-SE"/>
              </w:rPr>
              <w:t xml:space="preserve">Band combination entries in </w:t>
            </w:r>
            <w:r w:rsidRPr="00CA3ECC">
              <w:rPr>
                <w:i/>
                <w:lang w:eastAsia="sv-SE"/>
              </w:rPr>
              <w:t xml:space="preserve">supportedBandCombinationList </w:t>
            </w:r>
            <w:r w:rsidRPr="00CA3ECC">
              <w:rPr>
                <w:iCs/>
                <w:lang w:eastAsia="sv-SE"/>
              </w:rPr>
              <w:t xml:space="preserve">are referred by an index which corresponds to the position of a band combination in the </w:t>
            </w:r>
            <w:r w:rsidRPr="00CA3ECC">
              <w:rPr>
                <w:i/>
                <w:lang w:eastAsia="sv-SE"/>
              </w:rPr>
              <w:t>supportedBandCombinationList</w:t>
            </w:r>
            <w:r w:rsidRPr="00CA3ECC">
              <w:rPr>
                <w:iCs/>
                <w:lang w:eastAsia="sv-SE"/>
              </w:rPr>
              <w:t xml:space="preserve">. Band combination entries in </w:t>
            </w:r>
            <w:r w:rsidRPr="00CA3ECC">
              <w:rPr>
                <w:i/>
                <w:lang w:eastAsia="sv-SE"/>
              </w:rPr>
              <w:t>supportedBandCombinationListNEDC-Only</w:t>
            </w:r>
            <w:r w:rsidRPr="00CA3ECC">
              <w:rPr>
                <w:iCs/>
                <w:lang w:eastAsia="sv-SE"/>
              </w:rPr>
              <w:t xml:space="preserve"> are referred by an index which corresponds to the position of a band combination in the </w:t>
            </w:r>
            <w:r w:rsidRPr="00CA3ECC">
              <w:rPr>
                <w:i/>
                <w:lang w:eastAsia="sv-SE"/>
              </w:rPr>
              <w:t>supportedBandCombinationListNEDC-Only</w:t>
            </w:r>
            <w:r w:rsidRPr="00CA3ECC">
              <w:rPr>
                <w:iCs/>
                <w:lang w:eastAsia="sv-SE"/>
              </w:rPr>
              <w:t xml:space="preserve"> increased by the number of entries in </w:t>
            </w:r>
            <w:r w:rsidRPr="00CA3ECC">
              <w:rPr>
                <w:i/>
                <w:lang w:eastAsia="sv-SE"/>
              </w:rPr>
              <w:t>supportedBandCombinationList</w:t>
            </w:r>
            <w:r w:rsidRPr="00CA3ECC">
              <w:rPr>
                <w:iCs/>
                <w:lang w:eastAsia="sv-SE"/>
              </w:rPr>
              <w:t>.</w:t>
            </w:r>
            <w:r w:rsidRPr="00CA3ECC">
              <w:rPr>
                <w:iCs/>
              </w:rPr>
              <w:t xml:space="preserve"> Band combination entries in </w:t>
            </w:r>
            <w:r w:rsidRPr="00CA3ECC">
              <w:rPr>
                <w:i/>
              </w:rPr>
              <w:t xml:space="preserve">supportedBandCombinationList-UplinkTxSwitch </w:t>
            </w:r>
            <w:r w:rsidRPr="00CA3ECC">
              <w:rPr>
                <w:iCs/>
              </w:rPr>
              <w:t xml:space="preserve">are referred by an index which corresponds to the position of a band combination in the </w:t>
            </w:r>
            <w:r w:rsidRPr="00CA3ECC">
              <w:rPr>
                <w:i/>
              </w:rPr>
              <w:t xml:space="preserve">supportedBandCombinationList-UplinkTxSwitch </w:t>
            </w:r>
            <w:r w:rsidRPr="00CA3ECC">
              <w:rPr>
                <w:iCs/>
              </w:rPr>
              <w:t xml:space="preserve">increased by the number of entries in </w:t>
            </w:r>
            <w:r w:rsidRPr="00CA3ECC">
              <w:rPr>
                <w:i/>
              </w:rPr>
              <w:t>supportedBandCombinationList</w:t>
            </w:r>
            <w:r w:rsidRPr="00CA3ECC">
              <w:rPr>
                <w:iCs/>
              </w:rPr>
              <w:t>.</w:t>
            </w:r>
          </w:p>
        </w:tc>
      </w:tr>
    </w:tbl>
    <w:p w14:paraId="3B667322" w14:textId="77777777" w:rsidR="00460F4E" w:rsidRPr="00CA3ECC" w:rsidRDefault="00460F4E" w:rsidP="00460F4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460F4E" w:rsidRPr="00CA3ECC" w14:paraId="19A76855" w14:textId="77777777" w:rsidTr="00460F4E">
        <w:tc>
          <w:tcPr>
            <w:tcW w:w="2830" w:type="dxa"/>
            <w:tcBorders>
              <w:top w:val="single" w:sz="4" w:space="0" w:color="auto"/>
              <w:left w:val="single" w:sz="4" w:space="0" w:color="auto"/>
              <w:bottom w:val="single" w:sz="4" w:space="0" w:color="auto"/>
              <w:right w:val="single" w:sz="4" w:space="0" w:color="auto"/>
            </w:tcBorders>
            <w:hideMark/>
          </w:tcPr>
          <w:p w14:paraId="645BB884" w14:textId="77777777" w:rsidR="00460F4E" w:rsidRPr="00CA3ECC" w:rsidRDefault="00460F4E" w:rsidP="00460F4E">
            <w:pPr>
              <w:pStyle w:val="TAH"/>
              <w:rPr>
                <w:lang w:eastAsia="sv-SE"/>
              </w:rPr>
            </w:pPr>
            <w:r w:rsidRPr="00CA3ECC">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2DC27FA3" w14:textId="77777777" w:rsidR="00460F4E" w:rsidRPr="00CA3ECC" w:rsidRDefault="00460F4E" w:rsidP="00460F4E">
            <w:pPr>
              <w:pStyle w:val="TAH"/>
              <w:rPr>
                <w:lang w:eastAsia="sv-SE"/>
              </w:rPr>
            </w:pPr>
            <w:r w:rsidRPr="00CA3ECC">
              <w:rPr>
                <w:lang w:eastAsia="sv-SE"/>
              </w:rPr>
              <w:t>Explanation</w:t>
            </w:r>
          </w:p>
        </w:tc>
      </w:tr>
      <w:tr w:rsidR="00460F4E" w:rsidRPr="00CA3ECC" w14:paraId="66FC0935" w14:textId="77777777" w:rsidTr="00460F4E">
        <w:tc>
          <w:tcPr>
            <w:tcW w:w="2830" w:type="dxa"/>
            <w:tcBorders>
              <w:top w:val="single" w:sz="4" w:space="0" w:color="auto"/>
              <w:left w:val="single" w:sz="4" w:space="0" w:color="auto"/>
              <w:bottom w:val="single" w:sz="4" w:space="0" w:color="auto"/>
              <w:right w:val="single" w:sz="4" w:space="0" w:color="auto"/>
            </w:tcBorders>
            <w:hideMark/>
          </w:tcPr>
          <w:p w14:paraId="465A4FBB" w14:textId="77777777" w:rsidR="00460F4E" w:rsidRPr="00CA3ECC" w:rsidRDefault="00460F4E" w:rsidP="00460F4E">
            <w:pPr>
              <w:pStyle w:val="TAL"/>
              <w:rPr>
                <w:i/>
                <w:lang w:eastAsia="sv-SE"/>
              </w:rPr>
            </w:pPr>
            <w:r w:rsidRPr="00CA3ECC">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11B1A462" w14:textId="77777777" w:rsidR="00460F4E" w:rsidRPr="00CA3ECC" w:rsidRDefault="00460F4E" w:rsidP="00460F4E">
            <w:pPr>
              <w:pStyle w:val="TAL"/>
              <w:rPr>
                <w:lang w:eastAsia="sv-SE"/>
              </w:rPr>
            </w:pPr>
            <w:r w:rsidRPr="00CA3ECC">
              <w:rPr>
                <w:lang w:eastAsia="sv-SE"/>
              </w:rPr>
              <w:t>The field is mandatory present upon SN addition and SN change. It is optionally present upon SN modification and inter-MN handover without SN change. Otherwise, the field is absent.</w:t>
            </w:r>
          </w:p>
        </w:tc>
      </w:tr>
    </w:tbl>
    <w:p w14:paraId="6DFA2CA3" w14:textId="77777777" w:rsidR="00460F4E" w:rsidRPr="00CA3ECC" w:rsidRDefault="00460F4E" w:rsidP="00460F4E"/>
    <w:p w14:paraId="318F691E" w14:textId="77777777" w:rsidR="00460F4E" w:rsidRPr="00CA3ECC" w:rsidRDefault="00460F4E" w:rsidP="00460F4E">
      <w:pPr>
        <w:pStyle w:val="NO"/>
        <w:rPr>
          <w:rFonts w:eastAsia="Yu Mincho"/>
        </w:rPr>
      </w:pPr>
      <w:r w:rsidRPr="00CA3ECC">
        <w:rPr>
          <w:rFonts w:eastAsia="Yu Mincho"/>
        </w:rPr>
        <w:t>NOTE 3:</w:t>
      </w:r>
      <w:r w:rsidRPr="00CA3ECC">
        <w:rPr>
          <w:rFonts w:eastAsia="Yu Mincho"/>
        </w:rPr>
        <w:tab/>
        <w:t xml:space="preserve">The following table indicates per MN RAT and SN RAT whether RAT capabilities are included or not in </w:t>
      </w:r>
      <w:r w:rsidRPr="00CA3ECC">
        <w:rPr>
          <w:rFonts w:eastAsia="Yu Mincho"/>
          <w:i/>
        </w:rPr>
        <w:t>ue-CapabilityInfo</w:t>
      </w:r>
      <w:r w:rsidRPr="00CA3ECC">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460F4E" w:rsidRPr="00CA3ECC" w14:paraId="6D2585FB" w14:textId="77777777" w:rsidTr="00460F4E">
        <w:tc>
          <w:tcPr>
            <w:tcW w:w="2889" w:type="dxa"/>
            <w:tcBorders>
              <w:top w:val="single" w:sz="4" w:space="0" w:color="auto"/>
              <w:left w:val="single" w:sz="4" w:space="0" w:color="auto"/>
              <w:bottom w:val="single" w:sz="4" w:space="0" w:color="auto"/>
              <w:right w:val="single" w:sz="4" w:space="0" w:color="auto"/>
            </w:tcBorders>
            <w:hideMark/>
          </w:tcPr>
          <w:p w14:paraId="65C08022" w14:textId="77777777" w:rsidR="00460F4E" w:rsidRPr="00CA3ECC" w:rsidRDefault="00460F4E" w:rsidP="00460F4E">
            <w:pPr>
              <w:pStyle w:val="TAH"/>
              <w:rPr>
                <w:rFonts w:eastAsia="Yu Mincho"/>
                <w:lang w:eastAsia="sv-SE"/>
              </w:rPr>
            </w:pPr>
            <w:r w:rsidRPr="00CA3ECC">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25008932" w14:textId="77777777" w:rsidR="00460F4E" w:rsidRPr="00CA3ECC" w:rsidRDefault="00460F4E" w:rsidP="00460F4E">
            <w:pPr>
              <w:pStyle w:val="TAH"/>
              <w:rPr>
                <w:rFonts w:eastAsia="Yu Mincho"/>
                <w:lang w:eastAsia="sv-SE"/>
              </w:rPr>
            </w:pPr>
            <w:r w:rsidRPr="00CA3ECC">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209C0BC6" w14:textId="77777777" w:rsidR="00460F4E" w:rsidRPr="00CA3ECC" w:rsidRDefault="00460F4E" w:rsidP="00460F4E">
            <w:pPr>
              <w:pStyle w:val="TAH"/>
              <w:rPr>
                <w:rFonts w:eastAsia="Yu Mincho"/>
                <w:lang w:eastAsia="sv-SE"/>
              </w:rPr>
            </w:pPr>
            <w:r w:rsidRPr="00CA3ECC">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1D7C5EC8" w14:textId="77777777" w:rsidR="00460F4E" w:rsidRPr="00CA3ECC" w:rsidRDefault="00460F4E" w:rsidP="00460F4E">
            <w:pPr>
              <w:pStyle w:val="TAH"/>
              <w:rPr>
                <w:rFonts w:eastAsia="Yu Mincho"/>
                <w:lang w:eastAsia="sv-SE"/>
              </w:rPr>
            </w:pPr>
            <w:r w:rsidRPr="00CA3ECC">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474CECCE" w14:textId="77777777" w:rsidR="00460F4E" w:rsidRPr="00CA3ECC" w:rsidRDefault="00460F4E" w:rsidP="00460F4E">
            <w:pPr>
              <w:pStyle w:val="TAH"/>
              <w:rPr>
                <w:rFonts w:eastAsia="Yu Mincho"/>
                <w:lang w:eastAsia="sv-SE"/>
              </w:rPr>
            </w:pPr>
            <w:r w:rsidRPr="00CA3ECC">
              <w:rPr>
                <w:rFonts w:eastAsia="Yu Mincho"/>
                <w:lang w:eastAsia="sv-SE"/>
              </w:rPr>
              <w:t>MR-DC capabilities</w:t>
            </w:r>
          </w:p>
        </w:tc>
      </w:tr>
      <w:tr w:rsidR="00460F4E" w:rsidRPr="00CA3ECC" w14:paraId="5386180F" w14:textId="77777777" w:rsidTr="00460F4E">
        <w:tc>
          <w:tcPr>
            <w:tcW w:w="2889" w:type="dxa"/>
            <w:tcBorders>
              <w:top w:val="single" w:sz="4" w:space="0" w:color="auto"/>
              <w:left w:val="single" w:sz="4" w:space="0" w:color="auto"/>
              <w:bottom w:val="single" w:sz="4" w:space="0" w:color="auto"/>
              <w:right w:val="single" w:sz="4" w:space="0" w:color="auto"/>
            </w:tcBorders>
            <w:hideMark/>
          </w:tcPr>
          <w:p w14:paraId="5391E4A5" w14:textId="77777777" w:rsidR="00460F4E" w:rsidRPr="00CA3ECC" w:rsidRDefault="00460F4E" w:rsidP="00460F4E">
            <w:pPr>
              <w:pStyle w:val="TAL"/>
              <w:rPr>
                <w:rFonts w:eastAsia="Yu Mincho"/>
                <w:lang w:eastAsia="sv-SE"/>
              </w:rPr>
            </w:pPr>
            <w:r w:rsidRPr="00CA3ECC">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1EFD6E87" w14:textId="77777777" w:rsidR="00460F4E" w:rsidRPr="00CA3ECC" w:rsidRDefault="00460F4E" w:rsidP="00460F4E">
            <w:pPr>
              <w:pStyle w:val="TAL"/>
              <w:rPr>
                <w:rFonts w:eastAsia="Yu Mincho"/>
                <w:lang w:eastAsia="sv-SE"/>
              </w:rPr>
            </w:pPr>
            <w:r w:rsidRPr="00CA3ECC">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7B85E9AF" w14:textId="77777777" w:rsidR="00460F4E" w:rsidRPr="00CA3ECC" w:rsidRDefault="00460F4E" w:rsidP="00460F4E">
            <w:pPr>
              <w:pStyle w:val="TAL"/>
              <w:rPr>
                <w:rFonts w:eastAsia="Yu Mincho"/>
                <w:lang w:eastAsia="sv-SE"/>
              </w:rPr>
            </w:pPr>
            <w:r w:rsidRPr="00CA3ECC">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5B62EB10" w14:textId="77777777" w:rsidR="00460F4E" w:rsidRPr="00CA3ECC" w:rsidRDefault="00460F4E" w:rsidP="00460F4E">
            <w:pPr>
              <w:pStyle w:val="TAL"/>
              <w:rPr>
                <w:rFonts w:eastAsia="Yu Mincho"/>
                <w:lang w:eastAsia="sv-SE"/>
              </w:rPr>
            </w:pPr>
            <w:r w:rsidRPr="00CA3ECC">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7CE0B4D4" w14:textId="77777777" w:rsidR="00460F4E" w:rsidRPr="00CA3ECC" w:rsidRDefault="00460F4E" w:rsidP="00460F4E">
            <w:pPr>
              <w:pStyle w:val="TAL"/>
              <w:rPr>
                <w:rFonts w:eastAsia="Yu Mincho"/>
                <w:lang w:eastAsia="sv-SE"/>
              </w:rPr>
            </w:pPr>
            <w:r w:rsidRPr="00CA3ECC">
              <w:rPr>
                <w:rFonts w:eastAsia="Yu Mincho"/>
                <w:lang w:eastAsia="sv-SE"/>
              </w:rPr>
              <w:t>Need not be included if the UE Radio Capability ID as specified in 23.502 [43] is used. Included otherwise</w:t>
            </w:r>
          </w:p>
        </w:tc>
      </w:tr>
      <w:tr w:rsidR="00460F4E" w:rsidRPr="00CA3ECC" w14:paraId="56BF3128" w14:textId="77777777" w:rsidTr="00460F4E">
        <w:tc>
          <w:tcPr>
            <w:tcW w:w="2889" w:type="dxa"/>
            <w:tcBorders>
              <w:top w:val="single" w:sz="4" w:space="0" w:color="auto"/>
              <w:left w:val="single" w:sz="4" w:space="0" w:color="auto"/>
              <w:bottom w:val="single" w:sz="4" w:space="0" w:color="auto"/>
              <w:right w:val="single" w:sz="4" w:space="0" w:color="auto"/>
            </w:tcBorders>
          </w:tcPr>
          <w:p w14:paraId="5A55D8C8" w14:textId="77777777" w:rsidR="00460F4E" w:rsidRPr="00CA3ECC" w:rsidRDefault="00460F4E" w:rsidP="00460F4E">
            <w:pPr>
              <w:pStyle w:val="TAL"/>
              <w:rPr>
                <w:rFonts w:eastAsia="Yu Mincho"/>
                <w:lang w:eastAsia="sv-SE"/>
              </w:rPr>
            </w:pPr>
            <w:r w:rsidRPr="00CA3ECC">
              <w:t>NR</w:t>
            </w:r>
          </w:p>
        </w:tc>
        <w:tc>
          <w:tcPr>
            <w:tcW w:w="2646" w:type="dxa"/>
            <w:tcBorders>
              <w:top w:val="single" w:sz="4" w:space="0" w:color="auto"/>
              <w:left w:val="single" w:sz="4" w:space="0" w:color="auto"/>
              <w:bottom w:val="single" w:sz="4" w:space="0" w:color="auto"/>
              <w:right w:val="single" w:sz="4" w:space="0" w:color="auto"/>
            </w:tcBorders>
          </w:tcPr>
          <w:p w14:paraId="2A6A48A0" w14:textId="77777777" w:rsidR="00460F4E" w:rsidRPr="00CA3ECC" w:rsidRDefault="00460F4E" w:rsidP="00460F4E">
            <w:pPr>
              <w:pStyle w:val="TAL"/>
              <w:rPr>
                <w:rFonts w:eastAsia="Yu Mincho"/>
                <w:lang w:eastAsia="sv-SE"/>
              </w:rPr>
            </w:pPr>
            <w:r w:rsidRPr="00CA3ECC">
              <w:t>E-UTRA</w:t>
            </w:r>
          </w:p>
        </w:tc>
        <w:tc>
          <w:tcPr>
            <w:tcW w:w="2915" w:type="dxa"/>
            <w:tcBorders>
              <w:top w:val="single" w:sz="4" w:space="0" w:color="auto"/>
              <w:left w:val="single" w:sz="4" w:space="0" w:color="auto"/>
              <w:bottom w:val="single" w:sz="4" w:space="0" w:color="auto"/>
              <w:right w:val="single" w:sz="4" w:space="0" w:color="auto"/>
            </w:tcBorders>
          </w:tcPr>
          <w:p w14:paraId="4A70DF0B" w14:textId="77777777" w:rsidR="00460F4E" w:rsidRPr="00CA3ECC" w:rsidRDefault="00460F4E" w:rsidP="00460F4E">
            <w:pPr>
              <w:pStyle w:val="TAL"/>
              <w:rPr>
                <w:rFonts w:eastAsia="Yu Mincho"/>
                <w:lang w:eastAsia="sv-SE"/>
              </w:rPr>
            </w:pPr>
            <w:r w:rsidRPr="00CA3ECC">
              <w:t>Not included</w:t>
            </w:r>
          </w:p>
        </w:tc>
        <w:tc>
          <w:tcPr>
            <w:tcW w:w="2915" w:type="dxa"/>
            <w:tcBorders>
              <w:top w:val="single" w:sz="4" w:space="0" w:color="auto"/>
              <w:left w:val="single" w:sz="4" w:space="0" w:color="auto"/>
              <w:bottom w:val="single" w:sz="4" w:space="0" w:color="auto"/>
              <w:right w:val="single" w:sz="4" w:space="0" w:color="auto"/>
            </w:tcBorders>
          </w:tcPr>
          <w:p w14:paraId="67297652" w14:textId="77777777" w:rsidR="00460F4E" w:rsidRPr="00CA3ECC" w:rsidRDefault="00460F4E" w:rsidP="00460F4E">
            <w:pPr>
              <w:pStyle w:val="TAL"/>
              <w:rPr>
                <w:rFonts w:eastAsia="Yu Mincho"/>
                <w:lang w:eastAsia="sv-SE"/>
              </w:rPr>
            </w:pPr>
            <w:r w:rsidRPr="00CA3ECC">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3CAD1303" w14:textId="77777777" w:rsidR="00460F4E" w:rsidRPr="00CA3ECC" w:rsidRDefault="00460F4E" w:rsidP="00460F4E">
            <w:pPr>
              <w:pStyle w:val="TAL"/>
              <w:rPr>
                <w:rFonts w:eastAsia="Yu Mincho"/>
                <w:lang w:eastAsia="sv-SE"/>
              </w:rPr>
            </w:pPr>
            <w:r w:rsidRPr="00CA3ECC">
              <w:rPr>
                <w:rFonts w:eastAsia="Yu Mincho"/>
              </w:rPr>
              <w:t>Need not be included if the UE Radio Capability ID as specified in 23.502 [43] is used. Included otherwise</w:t>
            </w:r>
          </w:p>
        </w:tc>
      </w:tr>
      <w:tr w:rsidR="00460F4E" w:rsidRPr="00CA3ECC" w14:paraId="5756B4C6" w14:textId="77777777" w:rsidTr="00460F4E">
        <w:tc>
          <w:tcPr>
            <w:tcW w:w="2889" w:type="dxa"/>
            <w:tcBorders>
              <w:top w:val="single" w:sz="4" w:space="0" w:color="auto"/>
              <w:left w:val="single" w:sz="4" w:space="0" w:color="auto"/>
              <w:bottom w:val="single" w:sz="4" w:space="0" w:color="auto"/>
              <w:right w:val="single" w:sz="4" w:space="0" w:color="auto"/>
            </w:tcBorders>
          </w:tcPr>
          <w:p w14:paraId="7FCDA7EA" w14:textId="77777777" w:rsidR="00460F4E" w:rsidRPr="00CA3ECC" w:rsidRDefault="00460F4E" w:rsidP="00460F4E">
            <w:pPr>
              <w:pStyle w:val="TAL"/>
              <w:rPr>
                <w:rFonts w:eastAsia="Yu Mincho"/>
                <w:lang w:eastAsia="sv-SE"/>
              </w:rPr>
            </w:pPr>
            <w:r w:rsidRPr="00CA3ECC">
              <w:t>NR</w:t>
            </w:r>
          </w:p>
        </w:tc>
        <w:tc>
          <w:tcPr>
            <w:tcW w:w="2646" w:type="dxa"/>
            <w:tcBorders>
              <w:top w:val="single" w:sz="4" w:space="0" w:color="auto"/>
              <w:left w:val="single" w:sz="4" w:space="0" w:color="auto"/>
              <w:bottom w:val="single" w:sz="4" w:space="0" w:color="auto"/>
              <w:right w:val="single" w:sz="4" w:space="0" w:color="auto"/>
            </w:tcBorders>
          </w:tcPr>
          <w:p w14:paraId="0FAFBACA" w14:textId="77777777" w:rsidR="00460F4E" w:rsidRPr="00CA3ECC" w:rsidRDefault="00460F4E" w:rsidP="00460F4E">
            <w:pPr>
              <w:pStyle w:val="TAL"/>
              <w:rPr>
                <w:rFonts w:eastAsia="Yu Mincho"/>
                <w:lang w:eastAsia="sv-SE"/>
              </w:rPr>
            </w:pPr>
            <w:r w:rsidRPr="00CA3ECC">
              <w:t>NR</w:t>
            </w:r>
          </w:p>
        </w:tc>
        <w:tc>
          <w:tcPr>
            <w:tcW w:w="2915" w:type="dxa"/>
            <w:tcBorders>
              <w:top w:val="single" w:sz="4" w:space="0" w:color="auto"/>
              <w:left w:val="single" w:sz="4" w:space="0" w:color="auto"/>
              <w:bottom w:val="single" w:sz="4" w:space="0" w:color="auto"/>
              <w:right w:val="single" w:sz="4" w:space="0" w:color="auto"/>
            </w:tcBorders>
          </w:tcPr>
          <w:p w14:paraId="639D97BF" w14:textId="77777777" w:rsidR="00460F4E" w:rsidRPr="00CA3ECC" w:rsidRDefault="00460F4E" w:rsidP="00460F4E">
            <w:pPr>
              <w:pStyle w:val="TAL"/>
              <w:rPr>
                <w:rFonts w:eastAsia="Yu Mincho"/>
                <w:lang w:eastAsia="sv-SE"/>
              </w:rPr>
            </w:pPr>
            <w:r w:rsidRPr="00CA3ECC">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2FD3555A" w14:textId="77777777" w:rsidR="00460F4E" w:rsidRPr="00CA3ECC" w:rsidRDefault="00460F4E" w:rsidP="00460F4E">
            <w:pPr>
              <w:pStyle w:val="TAL"/>
              <w:rPr>
                <w:rFonts w:eastAsia="Yu Mincho"/>
                <w:lang w:eastAsia="sv-SE"/>
              </w:rPr>
            </w:pPr>
            <w:r w:rsidRPr="00CA3ECC">
              <w:t>Not included</w:t>
            </w:r>
          </w:p>
        </w:tc>
        <w:tc>
          <w:tcPr>
            <w:tcW w:w="2916" w:type="dxa"/>
            <w:tcBorders>
              <w:top w:val="single" w:sz="4" w:space="0" w:color="auto"/>
              <w:left w:val="single" w:sz="4" w:space="0" w:color="auto"/>
              <w:bottom w:val="single" w:sz="4" w:space="0" w:color="auto"/>
              <w:right w:val="single" w:sz="4" w:space="0" w:color="auto"/>
            </w:tcBorders>
          </w:tcPr>
          <w:p w14:paraId="597E24CD" w14:textId="77777777" w:rsidR="00460F4E" w:rsidRPr="00CA3ECC" w:rsidRDefault="00460F4E" w:rsidP="00460F4E">
            <w:pPr>
              <w:pStyle w:val="TAL"/>
              <w:rPr>
                <w:rFonts w:eastAsia="Yu Mincho"/>
                <w:lang w:eastAsia="sv-SE"/>
              </w:rPr>
            </w:pPr>
            <w:r w:rsidRPr="00CA3ECC">
              <w:t>Not included</w:t>
            </w:r>
          </w:p>
        </w:tc>
      </w:tr>
    </w:tbl>
    <w:p w14:paraId="3461E3C7" w14:textId="77777777" w:rsidR="00460F4E" w:rsidRPr="00CA3ECC" w:rsidRDefault="00460F4E" w:rsidP="00460F4E"/>
    <w:bookmarkEnd w:id="13"/>
    <w:bookmarkEnd w:id="14"/>
    <w:p w14:paraId="30B00AB9" w14:textId="77777777" w:rsidR="00460F4E" w:rsidRPr="00CA3ECC" w:rsidRDefault="00460F4E" w:rsidP="00460F4E"/>
    <w:sectPr w:rsidR="00460F4E" w:rsidRPr="00CA3ECC" w:rsidSect="00E919BB">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4AE22" w14:textId="77777777" w:rsidR="00880963" w:rsidRDefault="00880963">
      <w:r>
        <w:separator/>
      </w:r>
    </w:p>
  </w:endnote>
  <w:endnote w:type="continuationSeparator" w:id="0">
    <w:p w14:paraId="107F5241" w14:textId="77777777" w:rsidR="00880963" w:rsidRDefault="00880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466D6" w14:textId="77777777" w:rsidR="00A23444" w:rsidRDefault="00A234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8CA8F" w14:textId="77777777" w:rsidR="00A23444" w:rsidRDefault="00A234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33C40" w14:textId="77777777" w:rsidR="00A23444" w:rsidRDefault="00A234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9A775" w14:textId="77777777" w:rsidR="00880963" w:rsidRDefault="00880963">
      <w:r>
        <w:separator/>
      </w:r>
    </w:p>
  </w:footnote>
  <w:footnote w:type="continuationSeparator" w:id="0">
    <w:p w14:paraId="4F9EF08D" w14:textId="77777777" w:rsidR="00880963" w:rsidRDefault="00880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460F4E" w:rsidRDefault="00460F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2A033" w14:textId="77777777" w:rsidR="00A23444" w:rsidRDefault="00A234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E3F04" w14:textId="77777777" w:rsidR="00A23444" w:rsidRDefault="00A234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460F4E" w:rsidRDefault="00460F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460F4E" w:rsidRDefault="00460F4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460F4E" w:rsidRDefault="00460F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9"/>
  </w:num>
  <w:num w:numId="2">
    <w:abstractNumId w:val="13"/>
  </w:num>
  <w:num w:numId="3">
    <w:abstractNumId w:val="12"/>
  </w:num>
  <w:num w:numId="4">
    <w:abstractNumId w:val="21"/>
  </w:num>
  <w:num w:numId="5">
    <w:abstractNumId w:val="0"/>
  </w:num>
  <w:num w:numId="6">
    <w:abstractNumId w:val="14"/>
  </w:num>
  <w:num w:numId="7">
    <w:abstractNumId w:val="16"/>
  </w:num>
  <w:num w:numId="8">
    <w:abstractNumId w:val="15"/>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17"/>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8"/>
  </w:num>
  <w:num w:numId="22">
    <w:abstractNumId w:val="10"/>
  </w:num>
  <w:num w:numId="23">
    <w:abstractNumId w:val="22"/>
  </w:num>
  <w:num w:numId="24">
    <w:abstractNumId w:val="11"/>
  </w:num>
  <w:num w:numId="25">
    <w:abstractNumId w:val="8"/>
  </w:num>
  <w:num w:numId="2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145D43"/>
    <w:rsid w:val="00192C46"/>
    <w:rsid w:val="001A08B3"/>
    <w:rsid w:val="001A7B60"/>
    <w:rsid w:val="001B52F0"/>
    <w:rsid w:val="001B7A65"/>
    <w:rsid w:val="001C568A"/>
    <w:rsid w:val="001E41F3"/>
    <w:rsid w:val="00245CA0"/>
    <w:rsid w:val="00252630"/>
    <w:rsid w:val="0026004D"/>
    <w:rsid w:val="002640DD"/>
    <w:rsid w:val="00275A18"/>
    <w:rsid w:val="00275D12"/>
    <w:rsid w:val="002807BD"/>
    <w:rsid w:val="00284FEB"/>
    <w:rsid w:val="002860C4"/>
    <w:rsid w:val="002B5741"/>
    <w:rsid w:val="00305409"/>
    <w:rsid w:val="00324A06"/>
    <w:rsid w:val="003609EF"/>
    <w:rsid w:val="0036231A"/>
    <w:rsid w:val="003732AB"/>
    <w:rsid w:val="00374DD4"/>
    <w:rsid w:val="003807AC"/>
    <w:rsid w:val="00387812"/>
    <w:rsid w:val="003D2519"/>
    <w:rsid w:val="003E1A36"/>
    <w:rsid w:val="00410371"/>
    <w:rsid w:val="004242F1"/>
    <w:rsid w:val="004414A9"/>
    <w:rsid w:val="0045109D"/>
    <w:rsid w:val="00456761"/>
    <w:rsid w:val="00460F4E"/>
    <w:rsid w:val="00466DC4"/>
    <w:rsid w:val="004953E3"/>
    <w:rsid w:val="004B75B7"/>
    <w:rsid w:val="0051580D"/>
    <w:rsid w:val="00547111"/>
    <w:rsid w:val="00550226"/>
    <w:rsid w:val="00592D74"/>
    <w:rsid w:val="005A10F0"/>
    <w:rsid w:val="005E2C44"/>
    <w:rsid w:val="006146A1"/>
    <w:rsid w:val="00621188"/>
    <w:rsid w:val="006257ED"/>
    <w:rsid w:val="00642FCA"/>
    <w:rsid w:val="006647D4"/>
    <w:rsid w:val="00695808"/>
    <w:rsid w:val="006A1045"/>
    <w:rsid w:val="006B46FB"/>
    <w:rsid w:val="006E21FB"/>
    <w:rsid w:val="006F1AEC"/>
    <w:rsid w:val="00704BCB"/>
    <w:rsid w:val="007066A2"/>
    <w:rsid w:val="007161F5"/>
    <w:rsid w:val="0075520A"/>
    <w:rsid w:val="0076698E"/>
    <w:rsid w:val="00792342"/>
    <w:rsid w:val="007977A8"/>
    <w:rsid w:val="007B512A"/>
    <w:rsid w:val="007C2097"/>
    <w:rsid w:val="007D6A07"/>
    <w:rsid w:val="007F7259"/>
    <w:rsid w:val="008040A8"/>
    <w:rsid w:val="008279FA"/>
    <w:rsid w:val="008626E7"/>
    <w:rsid w:val="00870EE7"/>
    <w:rsid w:val="00872927"/>
    <w:rsid w:val="00880963"/>
    <w:rsid w:val="00881AE1"/>
    <w:rsid w:val="008863B9"/>
    <w:rsid w:val="0089103C"/>
    <w:rsid w:val="008A45A6"/>
    <w:rsid w:val="008A78C1"/>
    <w:rsid w:val="008D68ED"/>
    <w:rsid w:val="008F686C"/>
    <w:rsid w:val="00906105"/>
    <w:rsid w:val="009148DE"/>
    <w:rsid w:val="00941E30"/>
    <w:rsid w:val="00965506"/>
    <w:rsid w:val="009777D9"/>
    <w:rsid w:val="0098276B"/>
    <w:rsid w:val="00991B88"/>
    <w:rsid w:val="009A5753"/>
    <w:rsid w:val="009A579D"/>
    <w:rsid w:val="009E3297"/>
    <w:rsid w:val="009E59ED"/>
    <w:rsid w:val="009F734F"/>
    <w:rsid w:val="00A23444"/>
    <w:rsid w:val="00A2442F"/>
    <w:rsid w:val="00A246B6"/>
    <w:rsid w:val="00A26575"/>
    <w:rsid w:val="00A27479"/>
    <w:rsid w:val="00A47E70"/>
    <w:rsid w:val="00A50CF0"/>
    <w:rsid w:val="00A7671C"/>
    <w:rsid w:val="00A965CF"/>
    <w:rsid w:val="00AA2CBC"/>
    <w:rsid w:val="00AC47DB"/>
    <w:rsid w:val="00AC5820"/>
    <w:rsid w:val="00AC5A3B"/>
    <w:rsid w:val="00AD1CD8"/>
    <w:rsid w:val="00B17BCB"/>
    <w:rsid w:val="00B20A5D"/>
    <w:rsid w:val="00B258BB"/>
    <w:rsid w:val="00B44A47"/>
    <w:rsid w:val="00B67B97"/>
    <w:rsid w:val="00B869AB"/>
    <w:rsid w:val="00B968C8"/>
    <w:rsid w:val="00BA3EC5"/>
    <w:rsid w:val="00BA51D9"/>
    <w:rsid w:val="00BB5DFC"/>
    <w:rsid w:val="00BD279D"/>
    <w:rsid w:val="00BD6BB8"/>
    <w:rsid w:val="00BF30BD"/>
    <w:rsid w:val="00BF3F1F"/>
    <w:rsid w:val="00C05944"/>
    <w:rsid w:val="00C66BA2"/>
    <w:rsid w:val="00C95985"/>
    <w:rsid w:val="00CC4141"/>
    <w:rsid w:val="00CC5026"/>
    <w:rsid w:val="00CC68D0"/>
    <w:rsid w:val="00CC76D1"/>
    <w:rsid w:val="00CD7FC0"/>
    <w:rsid w:val="00D03F9A"/>
    <w:rsid w:val="00D06D51"/>
    <w:rsid w:val="00D24991"/>
    <w:rsid w:val="00D50255"/>
    <w:rsid w:val="00D66520"/>
    <w:rsid w:val="00DB3349"/>
    <w:rsid w:val="00DE34CF"/>
    <w:rsid w:val="00E13F3D"/>
    <w:rsid w:val="00E14C53"/>
    <w:rsid w:val="00E16066"/>
    <w:rsid w:val="00E26979"/>
    <w:rsid w:val="00E31A39"/>
    <w:rsid w:val="00E34898"/>
    <w:rsid w:val="00E919BB"/>
    <w:rsid w:val="00EA0A1E"/>
    <w:rsid w:val="00EA3884"/>
    <w:rsid w:val="00EB09B7"/>
    <w:rsid w:val="00ED02C1"/>
    <w:rsid w:val="00EE7D7C"/>
    <w:rsid w:val="00F00EFD"/>
    <w:rsid w:val="00F25D98"/>
    <w:rsid w:val="00F279C2"/>
    <w:rsid w:val="00F300FB"/>
    <w:rsid w:val="00F55C6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Agreement">
    <w:name w:val="Agreement"/>
    <w:basedOn w:val="Normal"/>
    <w:uiPriority w:val="99"/>
    <w:rsid w:val="00E919BB"/>
    <w:pPr>
      <w:numPr>
        <w:numId w:val="4"/>
      </w:numPr>
      <w:spacing w:before="60" w:after="0"/>
    </w:pPr>
    <w:rPr>
      <w:rFonts w:ascii="Arial" w:eastAsiaTheme="minorEastAsia" w:hAnsi="Arial" w:cs="Arial"/>
      <w:b/>
      <w:bCs/>
      <w:lang w:eastAsia="ja-JP"/>
    </w:rPr>
  </w:style>
  <w:style w:type="character" w:customStyle="1" w:styleId="TALCar">
    <w:name w:val="TAL Car"/>
    <w:link w:val="TAL"/>
    <w:qFormat/>
    <w:rsid w:val="00E919BB"/>
    <w:rPr>
      <w:rFonts w:ascii="Arial" w:hAnsi="Arial"/>
      <w:sz w:val="18"/>
      <w:lang w:val="en-GB" w:eastAsia="en-US"/>
    </w:rPr>
  </w:style>
  <w:style w:type="character" w:customStyle="1" w:styleId="apple-converted-space">
    <w:name w:val="apple-converted-space"/>
    <w:basedOn w:val="DefaultParagraphFont"/>
    <w:qFormat/>
    <w:rsid w:val="00E919BB"/>
  </w:style>
  <w:style w:type="numbering" w:customStyle="1" w:styleId="NoList1">
    <w:name w:val="No List1"/>
    <w:next w:val="NoList"/>
    <w:uiPriority w:val="99"/>
    <w:semiHidden/>
    <w:unhideWhenUsed/>
    <w:rsid w:val="004953E3"/>
  </w:style>
  <w:style w:type="character" w:customStyle="1" w:styleId="Heading1Char">
    <w:name w:val="Heading 1 Char"/>
    <w:link w:val="Heading1"/>
    <w:rsid w:val="004953E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953E3"/>
    <w:rPr>
      <w:rFonts w:ascii="Arial" w:hAnsi="Arial"/>
      <w:sz w:val="32"/>
      <w:lang w:val="en-GB" w:eastAsia="en-US"/>
    </w:rPr>
  </w:style>
  <w:style w:type="character" w:customStyle="1" w:styleId="Heading3Char">
    <w:name w:val="Heading 3 Char"/>
    <w:link w:val="Heading3"/>
    <w:qFormat/>
    <w:rsid w:val="004953E3"/>
    <w:rPr>
      <w:rFonts w:ascii="Arial" w:hAnsi="Arial"/>
      <w:sz w:val="28"/>
      <w:lang w:val="en-GB" w:eastAsia="en-US"/>
    </w:rPr>
  </w:style>
  <w:style w:type="character" w:customStyle="1" w:styleId="Heading4Char">
    <w:name w:val="Heading 4 Char"/>
    <w:link w:val="Heading4"/>
    <w:qFormat/>
    <w:locked/>
    <w:rsid w:val="004953E3"/>
    <w:rPr>
      <w:rFonts w:ascii="Arial" w:hAnsi="Arial"/>
      <w:sz w:val="24"/>
      <w:lang w:val="en-GB" w:eastAsia="en-US"/>
    </w:rPr>
  </w:style>
  <w:style w:type="character" w:customStyle="1" w:styleId="Heading5Char">
    <w:name w:val="Heading 5 Char"/>
    <w:link w:val="Heading5"/>
    <w:qFormat/>
    <w:rsid w:val="004953E3"/>
    <w:rPr>
      <w:rFonts w:ascii="Arial" w:hAnsi="Arial"/>
      <w:sz w:val="22"/>
      <w:lang w:val="en-GB" w:eastAsia="en-US"/>
    </w:rPr>
  </w:style>
  <w:style w:type="character" w:customStyle="1" w:styleId="Heading6Char">
    <w:name w:val="Heading 6 Char"/>
    <w:link w:val="Heading6"/>
    <w:qFormat/>
    <w:rsid w:val="004953E3"/>
    <w:rPr>
      <w:rFonts w:ascii="Arial" w:hAnsi="Arial"/>
      <w:lang w:val="en-GB" w:eastAsia="en-US"/>
    </w:rPr>
  </w:style>
  <w:style w:type="character" w:customStyle="1" w:styleId="Heading7Char">
    <w:name w:val="Heading 7 Char"/>
    <w:link w:val="Heading7"/>
    <w:rsid w:val="004953E3"/>
    <w:rPr>
      <w:rFonts w:ascii="Arial" w:hAnsi="Arial"/>
      <w:lang w:val="en-GB" w:eastAsia="en-US"/>
    </w:rPr>
  </w:style>
  <w:style w:type="character" w:customStyle="1" w:styleId="Heading8Char">
    <w:name w:val="Heading 8 Char"/>
    <w:link w:val="Heading8"/>
    <w:rsid w:val="004953E3"/>
    <w:rPr>
      <w:rFonts w:ascii="Arial" w:hAnsi="Arial"/>
      <w:sz w:val="36"/>
      <w:lang w:val="en-GB" w:eastAsia="en-US"/>
    </w:rPr>
  </w:style>
  <w:style w:type="character" w:customStyle="1" w:styleId="Heading9Char">
    <w:name w:val="Heading 9 Char"/>
    <w:link w:val="Heading9"/>
    <w:rsid w:val="004953E3"/>
    <w:rPr>
      <w:rFonts w:ascii="Arial" w:hAnsi="Arial"/>
      <w:sz w:val="36"/>
      <w:lang w:val="en-GB" w:eastAsia="en-US"/>
    </w:rPr>
  </w:style>
  <w:style w:type="character" w:customStyle="1" w:styleId="HeaderChar">
    <w:name w:val="Header Char"/>
    <w:link w:val="Header"/>
    <w:rsid w:val="004953E3"/>
    <w:rPr>
      <w:rFonts w:ascii="Arial" w:hAnsi="Arial"/>
      <w:b/>
      <w:noProof/>
      <w:sz w:val="18"/>
      <w:lang w:val="en-GB" w:eastAsia="en-US"/>
    </w:rPr>
  </w:style>
  <w:style w:type="character" w:customStyle="1" w:styleId="FooterChar">
    <w:name w:val="Footer Char"/>
    <w:link w:val="Footer"/>
    <w:rsid w:val="004953E3"/>
    <w:rPr>
      <w:rFonts w:ascii="Arial" w:hAnsi="Arial"/>
      <w:b/>
      <w:i/>
      <w:noProof/>
      <w:sz w:val="18"/>
      <w:lang w:val="en-GB" w:eastAsia="en-US"/>
    </w:rPr>
  </w:style>
  <w:style w:type="character" w:customStyle="1" w:styleId="NOChar">
    <w:name w:val="NO Char"/>
    <w:link w:val="NO"/>
    <w:qFormat/>
    <w:rsid w:val="004953E3"/>
    <w:rPr>
      <w:rFonts w:ascii="Times New Roman" w:hAnsi="Times New Roman"/>
      <w:lang w:val="en-GB" w:eastAsia="en-US"/>
    </w:rPr>
  </w:style>
  <w:style w:type="character" w:customStyle="1" w:styleId="PLChar">
    <w:name w:val="PL Char"/>
    <w:link w:val="PL"/>
    <w:qFormat/>
    <w:rsid w:val="004953E3"/>
    <w:rPr>
      <w:rFonts w:ascii="Courier New" w:hAnsi="Courier New"/>
      <w:noProof/>
      <w:sz w:val="16"/>
      <w:lang w:val="en-GB" w:eastAsia="en-US"/>
    </w:rPr>
  </w:style>
  <w:style w:type="character" w:customStyle="1" w:styleId="TACChar">
    <w:name w:val="TAC Char"/>
    <w:link w:val="TAC"/>
    <w:qFormat/>
    <w:locked/>
    <w:rsid w:val="004953E3"/>
    <w:rPr>
      <w:rFonts w:ascii="Arial" w:hAnsi="Arial"/>
      <w:sz w:val="18"/>
      <w:lang w:val="en-GB" w:eastAsia="en-US"/>
    </w:rPr>
  </w:style>
  <w:style w:type="character" w:customStyle="1" w:styleId="TAHCar">
    <w:name w:val="TAH Car"/>
    <w:link w:val="TAH"/>
    <w:qFormat/>
    <w:locked/>
    <w:rsid w:val="004953E3"/>
    <w:rPr>
      <w:rFonts w:ascii="Arial" w:hAnsi="Arial"/>
      <w:b/>
      <w:sz w:val="18"/>
      <w:lang w:val="en-GB" w:eastAsia="en-US"/>
    </w:rPr>
  </w:style>
  <w:style w:type="character" w:customStyle="1" w:styleId="B1Char1">
    <w:name w:val="B1 Char1"/>
    <w:link w:val="B1"/>
    <w:qFormat/>
    <w:rsid w:val="004953E3"/>
    <w:rPr>
      <w:rFonts w:ascii="Times New Roman" w:hAnsi="Times New Roman"/>
      <w:lang w:val="en-GB" w:eastAsia="en-US"/>
    </w:rPr>
  </w:style>
  <w:style w:type="character" w:customStyle="1" w:styleId="EditorsNoteChar">
    <w:name w:val="Editor's Note Char"/>
    <w:aliases w:val="EN Char"/>
    <w:link w:val="EditorsNote"/>
    <w:qFormat/>
    <w:rsid w:val="004953E3"/>
    <w:rPr>
      <w:rFonts w:ascii="Times New Roman" w:hAnsi="Times New Roman"/>
      <w:color w:val="FF0000"/>
      <w:lang w:val="en-GB" w:eastAsia="en-US"/>
    </w:rPr>
  </w:style>
  <w:style w:type="character" w:customStyle="1" w:styleId="THChar">
    <w:name w:val="TH Char"/>
    <w:link w:val="TH"/>
    <w:qFormat/>
    <w:rsid w:val="004953E3"/>
    <w:rPr>
      <w:rFonts w:ascii="Arial" w:hAnsi="Arial"/>
      <w:b/>
      <w:lang w:val="en-GB" w:eastAsia="en-US"/>
    </w:rPr>
  </w:style>
  <w:style w:type="character" w:customStyle="1" w:styleId="TFChar">
    <w:name w:val="TF Char"/>
    <w:link w:val="TF"/>
    <w:qFormat/>
    <w:rsid w:val="004953E3"/>
    <w:rPr>
      <w:rFonts w:ascii="Arial" w:hAnsi="Arial"/>
      <w:b/>
      <w:lang w:val="en-GB" w:eastAsia="en-US"/>
    </w:rPr>
  </w:style>
  <w:style w:type="character" w:customStyle="1" w:styleId="B2Char">
    <w:name w:val="B2 Char"/>
    <w:link w:val="B2"/>
    <w:qFormat/>
    <w:rsid w:val="004953E3"/>
    <w:rPr>
      <w:rFonts w:ascii="Times New Roman" w:hAnsi="Times New Roman"/>
      <w:lang w:val="en-GB" w:eastAsia="en-US"/>
    </w:rPr>
  </w:style>
  <w:style w:type="character" w:customStyle="1" w:styleId="B3Char2">
    <w:name w:val="B3 Char2"/>
    <w:link w:val="B3"/>
    <w:qFormat/>
    <w:rsid w:val="004953E3"/>
    <w:rPr>
      <w:rFonts w:ascii="Times New Roman" w:hAnsi="Times New Roman"/>
      <w:lang w:val="en-GB" w:eastAsia="en-US"/>
    </w:rPr>
  </w:style>
  <w:style w:type="character" w:customStyle="1" w:styleId="B4Char">
    <w:name w:val="B4 Char"/>
    <w:link w:val="B4"/>
    <w:qFormat/>
    <w:rsid w:val="004953E3"/>
    <w:rPr>
      <w:rFonts w:ascii="Times New Roman" w:hAnsi="Times New Roman"/>
      <w:lang w:val="en-GB" w:eastAsia="en-US"/>
    </w:rPr>
  </w:style>
  <w:style w:type="character" w:customStyle="1" w:styleId="B5Char">
    <w:name w:val="B5 Char"/>
    <w:link w:val="B5"/>
    <w:qFormat/>
    <w:rsid w:val="004953E3"/>
    <w:rPr>
      <w:rFonts w:ascii="Times New Roman" w:hAnsi="Times New Roman"/>
      <w:lang w:val="en-GB" w:eastAsia="en-US"/>
    </w:rPr>
  </w:style>
  <w:style w:type="character" w:customStyle="1" w:styleId="FootnoteTextChar">
    <w:name w:val="Footnote Text Char"/>
    <w:link w:val="FootnoteText"/>
    <w:rsid w:val="004953E3"/>
    <w:rPr>
      <w:rFonts w:ascii="Times New Roman" w:hAnsi="Times New Roman"/>
      <w:sz w:val="16"/>
      <w:lang w:val="en-GB" w:eastAsia="en-US"/>
    </w:rPr>
  </w:style>
  <w:style w:type="paragraph" w:customStyle="1" w:styleId="B6">
    <w:name w:val="B6"/>
    <w:basedOn w:val="B5"/>
    <w:link w:val="B6Char"/>
    <w:qFormat/>
    <w:rsid w:val="004953E3"/>
  </w:style>
  <w:style w:type="character" w:customStyle="1" w:styleId="B6Char">
    <w:name w:val="B6 Char"/>
    <w:link w:val="B6"/>
    <w:qFormat/>
    <w:rsid w:val="004953E3"/>
    <w:rPr>
      <w:rFonts w:ascii="Times New Roman" w:hAnsi="Times New Roman"/>
      <w:lang w:val="en-GB" w:eastAsia="en-US"/>
    </w:rPr>
  </w:style>
  <w:style w:type="paragraph" w:customStyle="1" w:styleId="B7">
    <w:name w:val="B7"/>
    <w:basedOn w:val="B6"/>
    <w:link w:val="B7Char"/>
    <w:qFormat/>
    <w:rsid w:val="004953E3"/>
    <w:pPr>
      <w:overflowPunct w:val="0"/>
      <w:autoSpaceDE w:val="0"/>
      <w:autoSpaceDN w:val="0"/>
      <w:adjustRightInd w:val="0"/>
      <w:ind w:left="2269"/>
      <w:textAlignment w:val="baseline"/>
    </w:pPr>
    <w:rPr>
      <w:lang w:val="en-US" w:eastAsia="ja-JP"/>
    </w:rPr>
  </w:style>
  <w:style w:type="character" w:customStyle="1" w:styleId="B7Char">
    <w:name w:val="B7 Char"/>
    <w:link w:val="B7"/>
    <w:qFormat/>
    <w:rsid w:val="004953E3"/>
    <w:rPr>
      <w:rFonts w:ascii="Times New Roman" w:hAnsi="Times New Roman"/>
      <w:lang w:val="en-US" w:eastAsia="ja-JP"/>
    </w:rPr>
  </w:style>
  <w:style w:type="paragraph" w:styleId="Revision">
    <w:name w:val="Revision"/>
    <w:hidden/>
    <w:uiPriority w:val="99"/>
    <w:semiHidden/>
    <w:qFormat/>
    <w:rsid w:val="004953E3"/>
    <w:rPr>
      <w:rFonts w:ascii="Times New Roman" w:eastAsia="Batang" w:hAnsi="Times New Roman"/>
      <w:lang w:val="en-GB" w:eastAsia="en-US"/>
    </w:rPr>
  </w:style>
  <w:style w:type="paragraph" w:customStyle="1" w:styleId="B8">
    <w:name w:val="B8"/>
    <w:basedOn w:val="B7"/>
    <w:qFormat/>
    <w:rsid w:val="004953E3"/>
    <w:pPr>
      <w:ind w:left="2552"/>
    </w:pPr>
  </w:style>
  <w:style w:type="paragraph" w:customStyle="1" w:styleId="Revision1">
    <w:name w:val="Revision1"/>
    <w:hidden/>
    <w:uiPriority w:val="99"/>
    <w:semiHidden/>
    <w:qFormat/>
    <w:rsid w:val="004953E3"/>
    <w:pPr>
      <w:spacing w:after="160" w:line="259" w:lineRule="auto"/>
    </w:pPr>
    <w:rPr>
      <w:rFonts w:ascii="Times New Roman" w:eastAsia="MS Mincho" w:hAnsi="Times New Roman"/>
      <w:lang w:val="en-GB" w:eastAsia="en-US"/>
    </w:rPr>
  </w:style>
  <w:style w:type="paragraph" w:customStyle="1" w:styleId="B9">
    <w:name w:val="B9"/>
    <w:basedOn w:val="B8"/>
    <w:qFormat/>
    <w:rsid w:val="004953E3"/>
    <w:pPr>
      <w:ind w:left="2836"/>
    </w:pPr>
  </w:style>
  <w:style w:type="paragraph" w:customStyle="1" w:styleId="B10">
    <w:name w:val="B10"/>
    <w:basedOn w:val="B5"/>
    <w:link w:val="B10Char"/>
    <w:qFormat/>
    <w:rsid w:val="004953E3"/>
  </w:style>
  <w:style w:type="character" w:customStyle="1" w:styleId="B10Char">
    <w:name w:val="B10 Char"/>
    <w:basedOn w:val="B5Char"/>
    <w:link w:val="B10"/>
    <w:rsid w:val="004953E3"/>
    <w:rPr>
      <w:rFonts w:ascii="Times New Roman" w:hAnsi="Times New Roman"/>
      <w:lang w:val="en-GB" w:eastAsia="en-US"/>
    </w:rPr>
  </w:style>
  <w:style w:type="character" w:customStyle="1" w:styleId="EXChar">
    <w:name w:val="EX Char"/>
    <w:link w:val="EX"/>
    <w:qFormat/>
    <w:locked/>
    <w:rsid w:val="004953E3"/>
    <w:rPr>
      <w:rFonts w:ascii="Times New Roman" w:hAnsi="Times New Roman"/>
      <w:lang w:val="en-GB" w:eastAsia="en-US"/>
    </w:rPr>
  </w:style>
  <w:style w:type="character" w:customStyle="1" w:styleId="DocumentMapChar">
    <w:name w:val="Document Map Char"/>
    <w:basedOn w:val="DefaultParagraphFont"/>
    <w:link w:val="DocumentMap"/>
    <w:rsid w:val="004953E3"/>
    <w:rPr>
      <w:rFonts w:ascii="Tahoma" w:hAnsi="Tahoma" w:cs="Tahoma"/>
      <w:shd w:val="clear" w:color="auto" w:fill="000080"/>
      <w:lang w:val="en-GB" w:eastAsia="en-US"/>
    </w:rPr>
  </w:style>
  <w:style w:type="character" w:customStyle="1" w:styleId="CRCoverPageZchn">
    <w:name w:val="CR Cover Page Zchn"/>
    <w:link w:val="CRCoverPage"/>
    <w:qFormat/>
    <w:rsid w:val="004953E3"/>
    <w:rPr>
      <w:rFonts w:ascii="Arial" w:hAnsi="Arial"/>
      <w:lang w:val="en-GB" w:eastAsia="en-US"/>
    </w:rPr>
  </w:style>
  <w:style w:type="paragraph" w:customStyle="1" w:styleId="Doc-text2">
    <w:name w:val="Doc-text2"/>
    <w:basedOn w:val="Normal"/>
    <w:link w:val="Doc-text2Char"/>
    <w:qFormat/>
    <w:rsid w:val="004953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953E3"/>
    <w:rPr>
      <w:rFonts w:ascii="Arial" w:eastAsia="MS Mincho" w:hAnsi="Arial"/>
      <w:szCs w:val="24"/>
      <w:lang w:val="en-GB" w:eastAsia="en-GB"/>
    </w:rPr>
  </w:style>
  <w:style w:type="table" w:styleId="TableGrid">
    <w:name w:val="Table Grid"/>
    <w:basedOn w:val="TableNormal"/>
    <w:uiPriority w:val="39"/>
    <w:qFormat/>
    <w:rsid w:val="004953E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4953E3"/>
    <w:pPr>
      <w:spacing w:before="100" w:beforeAutospacing="1" w:after="100" w:afterAutospacing="1"/>
    </w:pPr>
    <w:rPr>
      <w:sz w:val="24"/>
      <w:szCs w:val="24"/>
      <w:lang w:eastAsia="ja-JP"/>
    </w:rPr>
  </w:style>
  <w:style w:type="character" w:customStyle="1" w:styleId="BalloonTextChar">
    <w:name w:val="Balloon Text Char"/>
    <w:basedOn w:val="DefaultParagraphFont"/>
    <w:link w:val="BalloonText"/>
    <w:semiHidden/>
    <w:rsid w:val="004953E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rsid w:val="00E26979"/>
    <w:rPr>
      <w:rFonts w:ascii="Times New Roman" w:hAnsi="Times New Roman"/>
      <w:lang w:val="en-GB" w:eastAsia="en-US"/>
    </w:rPr>
  </w:style>
  <w:style w:type="character" w:customStyle="1" w:styleId="CommentSubjectChar">
    <w:name w:val="Comment Subject Char"/>
    <w:basedOn w:val="CommentTextChar"/>
    <w:link w:val="CommentSubject"/>
    <w:rsid w:val="00E26979"/>
    <w:rPr>
      <w:rFonts w:ascii="Times New Roman" w:hAnsi="Times New Roman"/>
      <w:b/>
      <w:bCs/>
      <w:lang w:val="en-GB" w:eastAsia="en-US"/>
    </w:rPr>
  </w:style>
  <w:style w:type="paragraph" w:styleId="ListParagraph">
    <w:name w:val="List Paragraph"/>
    <w:basedOn w:val="Normal"/>
    <w:uiPriority w:val="34"/>
    <w:qFormat/>
    <w:rsid w:val="00E26979"/>
    <w:pPr>
      <w:overflowPunct w:val="0"/>
      <w:autoSpaceDE w:val="0"/>
      <w:autoSpaceDN w:val="0"/>
      <w:adjustRightInd w:val="0"/>
      <w:ind w:left="720"/>
      <w:contextualSpacing/>
      <w:textAlignment w:val="baseline"/>
    </w:pPr>
    <w:rPr>
      <w:lang w:eastAsia="ja-JP"/>
    </w:rPr>
  </w:style>
  <w:style w:type="character" w:customStyle="1" w:styleId="B3Char">
    <w:name w:val="B3 Char"/>
    <w:rsid w:val="00E26979"/>
    <w:rPr>
      <w:rFonts w:ascii="Times New Roman" w:hAnsi="Times New Roman"/>
      <w:lang w:val="en-GB" w:eastAsia="en-US"/>
    </w:rPr>
  </w:style>
  <w:style w:type="character" w:customStyle="1" w:styleId="B1Char">
    <w:name w:val="B1 Char"/>
    <w:rsid w:val="00E269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27579">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174687072">
      <w:bodyDiv w:val="1"/>
      <w:marLeft w:val="0"/>
      <w:marRight w:val="0"/>
      <w:marTop w:val="0"/>
      <w:marBottom w:val="0"/>
      <w:divBdr>
        <w:top w:val="none" w:sz="0" w:space="0" w:color="auto"/>
        <w:left w:val="none" w:sz="0" w:space="0" w:color="auto"/>
        <w:bottom w:val="none" w:sz="0" w:space="0" w:color="auto"/>
        <w:right w:val="none" w:sz="0" w:space="0" w:color="auto"/>
      </w:divBdr>
    </w:div>
    <w:div w:id="1370960154">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5AIRPNAIUNRU-859666464-7486</_dlc_DocId>
    <_dlc_DocIdUrl xmlns="71c5aaf6-e6ce-465b-b873-5148d2a4c105">
      <Url>https://nokia.sharepoint.com/sites/c5g/e2earch/_layouts/15/DocIdRedir.aspx?ID=5AIRPNAIUNRU-859666464-7486</Url>
      <Description>5AIRPNAIUNRU-859666464-7486</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039ED33-1861-4CD5-953C-9ADFE709D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6</Pages>
  <Words>8003</Words>
  <Characters>45619</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53515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 Nokia Shanghai Bell</cp:lastModifiedBy>
  <cp:revision>21</cp:revision>
  <cp:lastPrinted>1899-12-31T22:59:00Z</cp:lastPrinted>
  <dcterms:created xsi:type="dcterms:W3CDTF">2020-09-28T08:47:00Z</dcterms:created>
  <dcterms:modified xsi:type="dcterms:W3CDTF">2021-01-15T07:08:00Z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d89e4daa-6652-4fb1-a42b-7fd3c081e6c0</vt:lpwstr>
  </property>
</Properties>
</file>